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8CB" w14:textId="128B1B50" w:rsidR="000A190D" w:rsidRDefault="000A190D" w:rsidP="004F0DD5">
      <w:pPr>
        <w:tabs>
          <w:tab w:val="left" w:pos="3826"/>
        </w:tabs>
        <w:rPr>
          <w:rFonts w:ascii="Tw Cen MT" w:hAnsi="Tw Cen MT"/>
          <w:sz w:val="28"/>
          <w:szCs w:val="28"/>
        </w:rPr>
      </w:pPr>
    </w:p>
    <w:p w14:paraId="5EEF4969" w14:textId="38022628" w:rsidR="000A190D" w:rsidRDefault="00902A66" w:rsidP="004F0DD5">
      <w:pPr>
        <w:tabs>
          <w:tab w:val="left" w:pos="3826"/>
        </w:tabs>
        <w:rPr>
          <w:rFonts w:ascii="Tw Cen MT" w:hAnsi="Tw Cen MT"/>
          <w:sz w:val="28"/>
          <w:szCs w:val="28"/>
        </w:rPr>
      </w:pPr>
      <w:r w:rsidRPr="000A190D">
        <w:rPr>
          <w:rFonts w:ascii="Tw Cen MT" w:hAnsi="Tw Cen MT"/>
          <w:noProof/>
          <w:sz w:val="28"/>
          <w:szCs w:val="28"/>
          <w:lang w:eastAsia="en-GB"/>
        </w:rPr>
        <mc:AlternateContent>
          <mc:Choice Requires="wps">
            <w:drawing>
              <wp:anchor distT="0" distB="0" distL="114300" distR="114300" simplePos="0" relativeHeight="251661312" behindDoc="0" locked="0" layoutInCell="1" allowOverlap="1" wp14:anchorId="129A6D5D" wp14:editId="61C38F9B">
                <wp:simplePos x="0" y="0"/>
                <wp:positionH relativeFrom="page">
                  <wp:posOffset>1556210</wp:posOffset>
                </wp:positionH>
                <wp:positionV relativeFrom="paragraph">
                  <wp:posOffset>5590847</wp:posOffset>
                </wp:positionV>
                <wp:extent cx="7554232" cy="461645"/>
                <wp:effectExtent l="0" t="0" r="0" b="0"/>
                <wp:wrapNone/>
                <wp:docPr id="2" name="TextBox 1"/>
                <wp:cNvGraphicFramePr/>
                <a:graphic xmlns:a="http://schemas.openxmlformats.org/drawingml/2006/main">
                  <a:graphicData uri="http://schemas.microsoft.com/office/word/2010/wordprocessingShape">
                    <wps:wsp>
                      <wps:cNvSpPr txBox="1"/>
                      <wps:spPr>
                        <a:xfrm>
                          <a:off x="0" y="0"/>
                          <a:ext cx="7554232" cy="461645"/>
                        </a:xfrm>
                        <a:prstGeom prst="rect">
                          <a:avLst/>
                        </a:prstGeom>
                        <a:noFill/>
                      </wps:spPr>
                      <wps:txbx>
                        <w:txbxContent>
                          <w:p w14:paraId="244A1A56" w14:textId="4E914520" w:rsidR="000A190D" w:rsidRDefault="0070432E" w:rsidP="009C07BB">
                            <w:pPr>
                              <w:pStyle w:val="NormalWeb"/>
                              <w:spacing w:before="0" w:beforeAutospacing="0" w:after="0" w:afterAutospacing="0"/>
                              <w:jc w:val="center"/>
                            </w:pPr>
                            <w:r>
                              <w:rPr>
                                <w:rFonts w:ascii="Copperplate Gothic Light" w:hAnsi="Copperplate Gothic Light" w:cstheme="minorBidi"/>
                                <w:b/>
                                <w:bCs/>
                                <w:color w:val="000000" w:themeColor="text1"/>
                                <w:kern w:val="24"/>
                                <w:sz w:val="48"/>
                                <w:szCs w:val="48"/>
                              </w:rPr>
                              <w:t>Music</w:t>
                            </w:r>
                          </w:p>
                        </w:txbxContent>
                      </wps:txbx>
                      <wps:bodyPr wrap="square" rtlCol="0">
                        <a:spAutoFit/>
                      </wps:bodyPr>
                    </wps:wsp>
                  </a:graphicData>
                </a:graphic>
                <wp14:sizeRelH relativeFrom="margin">
                  <wp14:pctWidth>0</wp14:pctWidth>
                </wp14:sizeRelH>
              </wp:anchor>
            </w:drawing>
          </mc:Choice>
          <mc:Fallback>
            <w:pict>
              <v:shapetype w14:anchorId="129A6D5D" id="_x0000_t202" coordsize="21600,21600" o:spt="202" path="m,l,21600r21600,l21600,xe">
                <v:stroke joinstyle="miter"/>
                <v:path gradientshapeok="t" o:connecttype="rect"/>
              </v:shapetype>
              <v:shape id="TextBox 1" o:spid="_x0000_s1026" type="#_x0000_t202" style="position:absolute;margin-left:122.55pt;margin-top:440.2pt;width:594.8pt;height:36.3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" filled="f" stroked="f">
                <v:textbox style="mso-fit-shape-to-text:t">
                  <w:txbxContent>
                    <w:p w14:paraId="244A1A56" w14:textId="4E914520" w:rsidR="000A190D" w:rsidRDefault="0070432E" w:rsidP="009C07BB">
                      <w:pPr>
                        <w:pStyle w:val="NormalWeb"/>
                        <w:spacing w:before="0" w:beforeAutospacing="0" w:after="0" w:afterAutospacing="0"/>
                        <w:jc w:val="center"/>
                      </w:pPr>
                      <w:r>
                        <w:rPr>
                          <w:rFonts w:ascii="Copperplate Gothic Light" w:hAnsi="Copperplate Gothic Light" w:cstheme="minorBidi"/>
                          <w:b/>
                          <w:bCs/>
                          <w:color w:val="000000" w:themeColor="text1"/>
                          <w:kern w:val="24"/>
                          <w:sz w:val="48"/>
                          <w:szCs w:val="48"/>
                        </w:rPr>
                        <w:t>Music</w:t>
                      </w:r>
                    </w:p>
                  </w:txbxContent>
                </v:textbox>
                <w10:wrap anchorx="page"/>
              </v:shape>
            </w:pict>
          </mc:Fallback>
        </mc:AlternateContent>
      </w:r>
      <w:r w:rsidR="009C07BB">
        <w:rPr>
          <w:rFonts w:ascii="Tw Cen MT" w:hAnsi="Tw Cen MT"/>
          <w:noProof/>
          <w:sz w:val="28"/>
          <w:szCs w:val="28"/>
          <w:lang w:eastAsia="en-GB"/>
        </w:rPr>
        <w:drawing>
          <wp:inline distT="0" distB="0" distL="0" distR="0" wp14:anchorId="3E31EFAB" wp14:editId="2237AD20">
            <wp:extent cx="9742262" cy="5612524"/>
            <wp:effectExtent l="0" t="0" r="0" b="7620"/>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764617" cy="5625403"/>
                    </a:xfrm>
                    <a:prstGeom prst="rect">
                      <a:avLst/>
                    </a:prstGeom>
                  </pic:spPr>
                </pic:pic>
              </a:graphicData>
            </a:graphic>
          </wp:inline>
        </w:drawing>
      </w:r>
    </w:p>
    <w:p w14:paraId="6196CC3F" w14:textId="2A225C00" w:rsidR="00C910FB" w:rsidRPr="004F0DD5" w:rsidRDefault="00C910FB" w:rsidP="004F0DD5">
      <w:pPr>
        <w:tabs>
          <w:tab w:val="left" w:pos="3826"/>
        </w:tabs>
        <w:rPr>
          <w:rFonts w:ascii="Tw Cen MT" w:hAnsi="Tw Cen MT"/>
          <w:sz w:val="28"/>
          <w:szCs w:val="28"/>
        </w:rPr>
        <w:sectPr w:rsidR="00C910FB" w:rsidRPr="004F0DD5" w:rsidSect="00902A66">
          <w:pgSz w:w="16838" w:h="11906" w:orient="landscape"/>
          <w:pgMar w:top="720" w:right="624" w:bottom="720" w:left="624" w:header="709" w:footer="709" w:gutter="0"/>
          <w:cols w:space="708"/>
          <w:docGrid w:linePitch="360"/>
        </w:sectPr>
      </w:pPr>
    </w:p>
    <w:p w14:paraId="5ABBFAB0" w14:textId="77777777" w:rsidR="00486D90" w:rsidRPr="00B858F2" w:rsidRDefault="00486D90" w:rsidP="00486D90">
      <w:pPr>
        <w:spacing w:after="0"/>
        <w:rPr>
          <w:rFonts w:ascii="Tw Cen MT" w:hAnsi="Tw Cen MT"/>
          <w:b/>
          <w:sz w:val="28"/>
          <w:szCs w:val="28"/>
          <w:u w:val="single"/>
        </w:rPr>
      </w:pPr>
      <w:r w:rsidRPr="00B858F2">
        <w:rPr>
          <w:rFonts w:ascii="Tw Cen MT" w:hAnsi="Tw Cen MT"/>
          <w:b/>
          <w:sz w:val="28"/>
          <w:szCs w:val="28"/>
          <w:u w:val="single"/>
        </w:rPr>
        <w:lastRenderedPageBreak/>
        <w:t xml:space="preserve">CURRICULUM </w:t>
      </w:r>
      <w:r w:rsidR="00BE0510">
        <w:rPr>
          <w:rFonts w:ascii="Tw Cen MT" w:hAnsi="Tw Cen MT"/>
          <w:b/>
          <w:sz w:val="28"/>
          <w:szCs w:val="28"/>
          <w:u w:val="single"/>
        </w:rPr>
        <w:t>PLAN</w:t>
      </w:r>
    </w:p>
    <w:p w14:paraId="788D1FA1" w14:textId="77777777" w:rsidR="00486D90" w:rsidRDefault="00BE0510" w:rsidP="00486D90">
      <w:pPr>
        <w:jc w:val="both"/>
        <w:rPr>
          <w:rFonts w:ascii="Tw Cen MT" w:hAnsi="Tw Cen MT"/>
          <w:sz w:val="24"/>
          <w:szCs w:val="24"/>
        </w:rPr>
      </w:pPr>
      <w:r>
        <w:rPr>
          <w:rFonts w:ascii="Tw Cen MT" w:hAnsi="Tw Cen MT"/>
          <w:sz w:val="24"/>
          <w:szCs w:val="24"/>
        </w:rPr>
        <w:t xml:space="preserve">The table below is designed to be a brief, concise and meaningful Curriculum Plan which summarises the department’s thinking for our </w:t>
      </w:r>
      <w:proofErr w:type="gramStart"/>
      <w:r w:rsidR="00430E0E">
        <w:rPr>
          <w:rFonts w:ascii="Tw Cen MT" w:hAnsi="Tw Cen MT"/>
          <w:sz w:val="24"/>
          <w:szCs w:val="24"/>
        </w:rPr>
        <w:t>fully-developed</w:t>
      </w:r>
      <w:proofErr w:type="gramEnd"/>
      <w:r w:rsidR="00430E0E">
        <w:rPr>
          <w:rFonts w:ascii="Tw Cen MT" w:hAnsi="Tw Cen MT"/>
          <w:sz w:val="24"/>
          <w:szCs w:val="24"/>
        </w:rPr>
        <w:t xml:space="preserve">, knowledge-rich curriculum. As well as a ready reference for Curriculum Leaders as part of their ‘deep dive’ department reviews, this should be a document shared with all members of the department, and regularly discussed as part of department meetings. It will be particularly useful when discussing how to move from one topic to the </w:t>
      </w:r>
      <w:proofErr w:type="gramStart"/>
      <w:r w:rsidR="00430E0E">
        <w:rPr>
          <w:rFonts w:ascii="Tw Cen MT" w:hAnsi="Tw Cen MT"/>
          <w:sz w:val="24"/>
          <w:szCs w:val="24"/>
        </w:rPr>
        <w:t>next, and</w:t>
      </w:r>
      <w:proofErr w:type="gramEnd"/>
      <w:r w:rsidR="00430E0E">
        <w:rPr>
          <w:rFonts w:ascii="Tw Cen MT" w:hAnsi="Tw Cen MT"/>
          <w:sz w:val="24"/>
          <w:szCs w:val="24"/>
        </w:rPr>
        <w:t xml:space="preserve"> will enable all teachers to coherently explain the curricular journey to students better in the classroom. Finally, new members of departments will be able to use it to get a better handle on the principles and practices of the department, allowing them to better transition into the department.</w:t>
      </w:r>
    </w:p>
    <w:p w14:paraId="590360B1" w14:textId="77777777" w:rsidR="00430E0E" w:rsidRDefault="00430E0E" w:rsidP="00486D90">
      <w:pPr>
        <w:jc w:val="both"/>
        <w:rPr>
          <w:rFonts w:ascii="Tw Cen MT" w:hAnsi="Tw Cen MT"/>
          <w:sz w:val="24"/>
          <w:szCs w:val="24"/>
        </w:rPr>
      </w:pPr>
      <w:r>
        <w:rPr>
          <w:rFonts w:ascii="Tw Cen MT" w:hAnsi="Tw Cen MT"/>
          <w:sz w:val="24"/>
          <w:szCs w:val="24"/>
        </w:rPr>
        <w:t>Please delete any years not relevant to you before submitting the final version</w:t>
      </w:r>
      <w:r w:rsidR="00726DB9">
        <w:rPr>
          <w:rFonts w:ascii="Tw Cen MT" w:hAnsi="Tw Cen MT"/>
          <w:sz w:val="24"/>
          <w:szCs w:val="24"/>
        </w:rPr>
        <w:t xml:space="preserve"> to SBL.</w:t>
      </w:r>
    </w:p>
    <w:p w14:paraId="71A15438" w14:textId="77777777" w:rsidR="00726DB9" w:rsidRDefault="00726DB9" w:rsidP="00486D90">
      <w:pPr>
        <w:jc w:val="both"/>
        <w:rPr>
          <w:rFonts w:ascii="Tw Cen MT" w:hAnsi="Tw Cen MT"/>
          <w:sz w:val="24"/>
          <w:szCs w:val="24"/>
        </w:rPr>
      </w:pPr>
    </w:p>
    <w:tbl>
      <w:tblPr>
        <w:tblStyle w:val="TableGrid"/>
        <w:tblW w:w="0" w:type="auto"/>
        <w:tblLook w:val="04A0" w:firstRow="1" w:lastRow="0" w:firstColumn="1" w:lastColumn="0" w:noHBand="0" w:noVBand="1"/>
      </w:tblPr>
      <w:tblGrid>
        <w:gridCol w:w="15580"/>
      </w:tblGrid>
      <w:tr w:rsidR="00726DB9" w:rsidRPr="00726DB9" w14:paraId="0A055264" w14:textId="77777777" w:rsidTr="00726DB9">
        <w:tc>
          <w:tcPr>
            <w:tcW w:w="15580" w:type="dxa"/>
          </w:tcPr>
          <w:p w14:paraId="5528D417" w14:textId="132D935C" w:rsidR="00726DB9" w:rsidRPr="00726DB9" w:rsidRDefault="00726DB9" w:rsidP="00486D90">
            <w:pPr>
              <w:jc w:val="both"/>
              <w:rPr>
                <w:rFonts w:ascii="Tw Cen MT" w:hAnsi="Tw Cen MT"/>
                <w:sz w:val="36"/>
                <w:szCs w:val="36"/>
              </w:rPr>
            </w:pPr>
            <w:r w:rsidRPr="00726DB9">
              <w:rPr>
                <w:rFonts w:ascii="Tw Cen MT" w:hAnsi="Tw Cen MT"/>
                <w:sz w:val="36"/>
                <w:szCs w:val="36"/>
              </w:rPr>
              <w:t>Department</w:t>
            </w:r>
            <w:r>
              <w:rPr>
                <w:rFonts w:ascii="Tw Cen MT" w:hAnsi="Tw Cen MT"/>
                <w:sz w:val="36"/>
                <w:szCs w:val="36"/>
              </w:rPr>
              <w:t>:</w:t>
            </w:r>
            <w:r w:rsidR="001C7798">
              <w:rPr>
                <w:rFonts w:ascii="Tw Cen MT" w:hAnsi="Tw Cen MT"/>
                <w:sz w:val="36"/>
                <w:szCs w:val="36"/>
              </w:rPr>
              <w:t xml:space="preserve"> Performing Arts (</w:t>
            </w:r>
            <w:r w:rsidR="001C7798" w:rsidRPr="0072426B">
              <w:rPr>
                <w:rFonts w:ascii="Tw Cen MT" w:hAnsi="Tw Cen MT"/>
                <w:i/>
                <w:sz w:val="36"/>
                <w:szCs w:val="36"/>
              </w:rPr>
              <w:t xml:space="preserve">Drama, Dance and </w:t>
            </w:r>
            <w:r w:rsidR="001C7798" w:rsidRPr="004F0DD5">
              <w:rPr>
                <w:rFonts w:ascii="Tw Cen MT" w:hAnsi="Tw Cen MT"/>
                <w:b/>
                <w:i/>
                <w:sz w:val="36"/>
                <w:szCs w:val="36"/>
              </w:rPr>
              <w:t>Music</w:t>
            </w:r>
            <w:r w:rsidR="001C7798">
              <w:rPr>
                <w:rFonts w:ascii="Tw Cen MT" w:hAnsi="Tw Cen MT"/>
                <w:sz w:val="36"/>
                <w:szCs w:val="36"/>
              </w:rPr>
              <w:t>)</w:t>
            </w:r>
          </w:p>
          <w:p w14:paraId="1A5D57FD" w14:textId="77777777" w:rsidR="00726DB9" w:rsidRPr="00726DB9" w:rsidRDefault="00726DB9" w:rsidP="00486D90">
            <w:pPr>
              <w:jc w:val="both"/>
              <w:rPr>
                <w:rFonts w:ascii="Tw Cen MT" w:hAnsi="Tw Cen MT"/>
                <w:sz w:val="36"/>
                <w:szCs w:val="36"/>
              </w:rPr>
            </w:pPr>
          </w:p>
        </w:tc>
      </w:tr>
      <w:tr w:rsidR="000F0122" w14:paraId="68B56F82" w14:textId="77777777" w:rsidTr="00B62BB9">
        <w:tc>
          <w:tcPr>
            <w:tcW w:w="15580" w:type="dxa"/>
          </w:tcPr>
          <w:p w14:paraId="573592D6" w14:textId="77777777" w:rsidR="00281DC3" w:rsidRPr="00B42053" w:rsidRDefault="00281DC3" w:rsidP="00281DC3">
            <w:pPr>
              <w:rPr>
                <w:rFonts w:ascii="Tw Cen MT" w:hAnsi="Tw Cen MT"/>
                <w:sz w:val="32"/>
                <w:szCs w:val="32"/>
              </w:rPr>
            </w:pPr>
            <w:r w:rsidRPr="000F0122">
              <w:rPr>
                <w:rFonts w:ascii="Tw Cen MT" w:hAnsi="Tw Cen MT"/>
                <w:sz w:val="32"/>
                <w:szCs w:val="32"/>
              </w:rPr>
              <w:t xml:space="preserve">Vision Statement: </w:t>
            </w:r>
            <w:r w:rsidRPr="00B42053">
              <w:rPr>
                <w:rFonts w:ascii="Tw Cen MT" w:hAnsi="Tw Cen MT"/>
                <w:sz w:val="32"/>
                <w:szCs w:val="32"/>
              </w:rPr>
              <w:t xml:space="preserve">The arts are vital for </w:t>
            </w:r>
            <w:r w:rsidRPr="00B42053">
              <w:rPr>
                <w:rFonts w:ascii="Tw Cen MT" w:hAnsi="Tw Cen MT"/>
                <w:b/>
                <w:bCs/>
                <w:sz w:val="32"/>
                <w:szCs w:val="32"/>
              </w:rPr>
              <w:t>engaging</w:t>
            </w:r>
            <w:r w:rsidRPr="00B42053">
              <w:rPr>
                <w:rFonts w:ascii="Tw Cen MT" w:hAnsi="Tw Cen MT"/>
                <w:sz w:val="32"/>
                <w:szCs w:val="32"/>
              </w:rPr>
              <w:t xml:space="preserve"> and </w:t>
            </w:r>
            <w:r w:rsidRPr="00B42053">
              <w:rPr>
                <w:rFonts w:ascii="Tw Cen MT" w:hAnsi="Tw Cen MT"/>
                <w:b/>
                <w:bCs/>
                <w:sz w:val="32"/>
                <w:szCs w:val="32"/>
              </w:rPr>
              <w:t>maximising</w:t>
            </w:r>
            <w:r w:rsidRPr="00B42053">
              <w:rPr>
                <w:rFonts w:ascii="Tw Cen MT" w:hAnsi="Tw Cen MT"/>
                <w:sz w:val="32"/>
                <w:szCs w:val="32"/>
              </w:rPr>
              <w:t xml:space="preserve"> the life chances of all students by providing a </w:t>
            </w:r>
            <w:r w:rsidRPr="00B42053">
              <w:rPr>
                <w:rFonts w:ascii="Tw Cen MT" w:hAnsi="Tw Cen MT"/>
                <w:b/>
                <w:bCs/>
                <w:sz w:val="32"/>
                <w:szCs w:val="32"/>
              </w:rPr>
              <w:t>stimulating</w:t>
            </w:r>
            <w:r w:rsidRPr="00B42053">
              <w:rPr>
                <w:rFonts w:ascii="Tw Cen MT" w:hAnsi="Tw Cen MT"/>
                <w:sz w:val="32"/>
                <w:szCs w:val="32"/>
              </w:rPr>
              <w:t xml:space="preserve">, </w:t>
            </w:r>
            <w:r w:rsidRPr="00B42053">
              <w:rPr>
                <w:rFonts w:ascii="Tw Cen MT" w:hAnsi="Tw Cen MT"/>
                <w:b/>
                <w:bCs/>
                <w:sz w:val="32"/>
                <w:szCs w:val="32"/>
              </w:rPr>
              <w:t>challenging</w:t>
            </w:r>
            <w:r w:rsidRPr="00B42053">
              <w:rPr>
                <w:rFonts w:ascii="Tw Cen MT" w:hAnsi="Tw Cen MT"/>
                <w:sz w:val="32"/>
                <w:szCs w:val="32"/>
              </w:rPr>
              <w:t xml:space="preserve"> and </w:t>
            </w:r>
            <w:r w:rsidRPr="00B42053">
              <w:rPr>
                <w:rFonts w:ascii="Tw Cen MT" w:hAnsi="Tw Cen MT"/>
                <w:b/>
                <w:bCs/>
                <w:sz w:val="32"/>
                <w:szCs w:val="32"/>
              </w:rPr>
              <w:t>respectful</w:t>
            </w:r>
            <w:r w:rsidRPr="00B42053">
              <w:rPr>
                <w:rFonts w:ascii="Tw Cen MT" w:hAnsi="Tw Cen MT"/>
                <w:sz w:val="32"/>
                <w:szCs w:val="32"/>
              </w:rPr>
              <w:t xml:space="preserve"> environment.</w:t>
            </w:r>
            <w:r>
              <w:rPr>
                <w:rFonts w:ascii="Tw Cen MT" w:hAnsi="Tw Cen MT"/>
                <w:sz w:val="32"/>
                <w:szCs w:val="32"/>
              </w:rPr>
              <w:t xml:space="preserve"> </w:t>
            </w:r>
            <w:r w:rsidRPr="00B42053">
              <w:rPr>
                <w:rFonts w:ascii="Tw Cen MT" w:hAnsi="Tw Cen MT"/>
                <w:sz w:val="32"/>
                <w:szCs w:val="32"/>
              </w:rPr>
              <w:t xml:space="preserve">To develop </w:t>
            </w:r>
            <w:r w:rsidRPr="00B42053">
              <w:rPr>
                <w:rFonts w:ascii="Tw Cen MT" w:hAnsi="Tw Cen MT"/>
                <w:b/>
                <w:bCs/>
                <w:sz w:val="32"/>
                <w:szCs w:val="32"/>
              </w:rPr>
              <w:t xml:space="preserve">artistically literate </w:t>
            </w:r>
            <w:r w:rsidRPr="00B42053">
              <w:rPr>
                <w:rFonts w:ascii="Tw Cen MT" w:hAnsi="Tw Cen MT"/>
                <w:sz w:val="32"/>
                <w:szCs w:val="32"/>
              </w:rPr>
              <w:t xml:space="preserve">students who </w:t>
            </w:r>
            <w:proofErr w:type="gramStart"/>
            <w:r w:rsidRPr="00B42053">
              <w:rPr>
                <w:rFonts w:ascii="Tw Cen MT" w:hAnsi="Tw Cen MT"/>
                <w:sz w:val="32"/>
                <w:szCs w:val="32"/>
              </w:rPr>
              <w:t>are able to</w:t>
            </w:r>
            <w:proofErr w:type="gramEnd"/>
            <w:r w:rsidRPr="00B42053">
              <w:rPr>
                <w:rFonts w:ascii="Tw Cen MT" w:hAnsi="Tw Cen MT"/>
                <w:sz w:val="32"/>
                <w:szCs w:val="32"/>
              </w:rPr>
              <w:t xml:space="preserve"> fully engage with </w:t>
            </w:r>
            <w:r w:rsidRPr="00B42053">
              <w:rPr>
                <w:rFonts w:ascii="Tw Cen MT" w:hAnsi="Tw Cen MT"/>
                <w:b/>
                <w:bCs/>
                <w:sz w:val="32"/>
                <w:szCs w:val="32"/>
              </w:rPr>
              <w:t xml:space="preserve">current issues </w:t>
            </w:r>
            <w:r w:rsidRPr="00B42053">
              <w:rPr>
                <w:rFonts w:ascii="Tw Cen MT" w:hAnsi="Tw Cen MT"/>
                <w:sz w:val="32"/>
                <w:szCs w:val="32"/>
              </w:rPr>
              <w:t xml:space="preserve">and </w:t>
            </w:r>
            <w:r w:rsidRPr="00B42053">
              <w:rPr>
                <w:rFonts w:ascii="Tw Cen MT" w:hAnsi="Tw Cen MT"/>
                <w:b/>
                <w:bCs/>
                <w:sz w:val="32"/>
                <w:szCs w:val="32"/>
              </w:rPr>
              <w:t xml:space="preserve">critically evaluate </w:t>
            </w:r>
            <w:r w:rsidRPr="00B42053">
              <w:rPr>
                <w:rFonts w:ascii="Tw Cen MT" w:hAnsi="Tw Cen MT"/>
                <w:sz w:val="32"/>
                <w:szCs w:val="32"/>
              </w:rPr>
              <w:t>information.</w:t>
            </w:r>
            <w:r>
              <w:rPr>
                <w:rFonts w:ascii="Tw Cen MT" w:hAnsi="Tw Cen MT"/>
                <w:sz w:val="32"/>
                <w:szCs w:val="32"/>
              </w:rPr>
              <w:t xml:space="preserve"> </w:t>
            </w:r>
          </w:p>
          <w:p w14:paraId="6A2B1990" w14:textId="77777777" w:rsidR="000F0122" w:rsidRPr="000F0122" w:rsidRDefault="000F0122" w:rsidP="00486D90">
            <w:pPr>
              <w:jc w:val="both"/>
              <w:rPr>
                <w:rFonts w:ascii="Tw Cen MT" w:hAnsi="Tw Cen MT"/>
                <w:sz w:val="32"/>
                <w:szCs w:val="32"/>
              </w:rPr>
            </w:pPr>
          </w:p>
          <w:p w14:paraId="12808D32" w14:textId="77777777" w:rsidR="000F0122" w:rsidRPr="000F0122" w:rsidRDefault="000F0122" w:rsidP="00486D90">
            <w:pPr>
              <w:jc w:val="both"/>
              <w:rPr>
                <w:rFonts w:ascii="Tw Cen MT" w:hAnsi="Tw Cen MT"/>
                <w:sz w:val="32"/>
                <w:szCs w:val="32"/>
              </w:rPr>
            </w:pPr>
          </w:p>
        </w:tc>
      </w:tr>
      <w:tr w:rsidR="000F0122" w14:paraId="4FAF0993" w14:textId="77777777" w:rsidTr="000741B5">
        <w:tc>
          <w:tcPr>
            <w:tcW w:w="15580" w:type="dxa"/>
          </w:tcPr>
          <w:p w14:paraId="4FD3A2E9" w14:textId="77777777" w:rsidR="001C7798" w:rsidRDefault="000F0122">
            <w:pPr>
              <w:jc w:val="both"/>
              <w:rPr>
                <w:rFonts w:ascii="Tw Cen MT" w:hAnsi="Tw Cen MT"/>
                <w:sz w:val="32"/>
                <w:szCs w:val="32"/>
              </w:rPr>
            </w:pPr>
            <w:r w:rsidRPr="000F0122">
              <w:rPr>
                <w:rFonts w:ascii="Tw Cen MT" w:hAnsi="Tw Cen MT"/>
                <w:sz w:val="32"/>
                <w:szCs w:val="32"/>
              </w:rPr>
              <w:t>Strapline</w:t>
            </w:r>
            <w:r>
              <w:rPr>
                <w:rFonts w:ascii="Tw Cen MT" w:hAnsi="Tw Cen MT"/>
                <w:sz w:val="32"/>
                <w:szCs w:val="32"/>
              </w:rPr>
              <w:t xml:space="preserve">: </w:t>
            </w:r>
            <w:r w:rsidR="001C7798">
              <w:rPr>
                <w:rFonts w:ascii="Tw Cen MT" w:hAnsi="Tw Cen MT"/>
                <w:sz w:val="32"/>
                <w:szCs w:val="32"/>
              </w:rPr>
              <w:t xml:space="preserve">Explore, Empower, Express (To </w:t>
            </w:r>
            <w:r w:rsidR="001C7798" w:rsidRPr="0072426B">
              <w:rPr>
                <w:rFonts w:ascii="Tw Cen MT" w:hAnsi="Tw Cen MT"/>
                <w:b/>
                <w:sz w:val="32"/>
                <w:szCs w:val="32"/>
              </w:rPr>
              <w:t>explore</w:t>
            </w:r>
            <w:r w:rsidR="001C7798">
              <w:rPr>
                <w:rFonts w:ascii="Tw Cen MT" w:hAnsi="Tw Cen MT"/>
                <w:sz w:val="32"/>
                <w:szCs w:val="32"/>
              </w:rPr>
              <w:t xml:space="preserve">, you will </w:t>
            </w:r>
            <w:r w:rsidR="001C7798" w:rsidRPr="0072426B">
              <w:rPr>
                <w:rFonts w:ascii="Tw Cen MT" w:hAnsi="Tw Cen MT"/>
                <w:b/>
                <w:sz w:val="32"/>
                <w:szCs w:val="32"/>
              </w:rPr>
              <w:t>empower</w:t>
            </w:r>
            <w:r w:rsidR="001C7798">
              <w:rPr>
                <w:rFonts w:ascii="Tw Cen MT" w:hAnsi="Tw Cen MT"/>
                <w:sz w:val="32"/>
                <w:szCs w:val="32"/>
              </w:rPr>
              <w:t xml:space="preserve"> and creatively </w:t>
            </w:r>
            <w:r w:rsidR="001C7798" w:rsidRPr="0072426B">
              <w:rPr>
                <w:rFonts w:ascii="Tw Cen MT" w:hAnsi="Tw Cen MT"/>
                <w:b/>
                <w:sz w:val="32"/>
                <w:szCs w:val="32"/>
              </w:rPr>
              <w:t>express</w:t>
            </w:r>
            <w:r w:rsidR="001C7798">
              <w:rPr>
                <w:rFonts w:ascii="Tw Cen MT" w:hAnsi="Tw Cen MT"/>
                <w:sz w:val="32"/>
                <w:szCs w:val="32"/>
              </w:rPr>
              <w:t>)</w:t>
            </w:r>
          </w:p>
          <w:p w14:paraId="0894CDFD" w14:textId="77777777" w:rsidR="000F0122" w:rsidRPr="000F0122" w:rsidRDefault="000F0122">
            <w:pPr>
              <w:jc w:val="both"/>
              <w:rPr>
                <w:rFonts w:ascii="Tw Cen MT" w:hAnsi="Tw Cen MT"/>
                <w:sz w:val="32"/>
                <w:szCs w:val="32"/>
              </w:rPr>
            </w:pPr>
          </w:p>
        </w:tc>
      </w:tr>
      <w:tr w:rsidR="000F0122" w14:paraId="04AF4D95" w14:textId="77777777" w:rsidTr="009C181B">
        <w:tc>
          <w:tcPr>
            <w:tcW w:w="15580" w:type="dxa"/>
          </w:tcPr>
          <w:p w14:paraId="6EB3A57B" w14:textId="77777777" w:rsidR="003322BD" w:rsidRDefault="000F0122" w:rsidP="00486D90">
            <w:pPr>
              <w:jc w:val="both"/>
              <w:rPr>
                <w:rFonts w:ascii="Tw Cen MT" w:hAnsi="Tw Cen MT"/>
                <w:sz w:val="32"/>
                <w:szCs w:val="32"/>
              </w:rPr>
            </w:pPr>
            <w:r>
              <w:rPr>
                <w:rFonts w:ascii="Tw Cen MT" w:hAnsi="Tw Cen MT"/>
                <w:sz w:val="32"/>
                <w:szCs w:val="32"/>
              </w:rPr>
              <w:t>Curriculum Story</w:t>
            </w:r>
            <w:r w:rsidR="003322BD">
              <w:rPr>
                <w:rFonts w:ascii="Tw Cen MT" w:hAnsi="Tw Cen MT"/>
                <w:sz w:val="32"/>
                <w:szCs w:val="32"/>
              </w:rPr>
              <w:t>:</w:t>
            </w:r>
          </w:p>
          <w:p w14:paraId="23A87C4E" w14:textId="77777777" w:rsidR="000F0122" w:rsidRDefault="000F0122" w:rsidP="00486D90">
            <w:pPr>
              <w:jc w:val="both"/>
              <w:rPr>
                <w:rFonts w:ascii="Tw Cen MT" w:hAnsi="Tw Cen MT"/>
                <w:sz w:val="32"/>
                <w:szCs w:val="32"/>
              </w:rPr>
            </w:pPr>
          </w:p>
          <w:p w14:paraId="11B570DD" w14:textId="2B18FBC3" w:rsidR="000F0122" w:rsidRPr="004F0DD5" w:rsidRDefault="003322BD" w:rsidP="00486D90">
            <w:pPr>
              <w:jc w:val="both"/>
              <w:rPr>
                <w:rFonts w:ascii="Tw Cen MT" w:hAnsi="Tw Cen MT"/>
                <w:color w:val="7030A0"/>
                <w:sz w:val="32"/>
                <w:szCs w:val="32"/>
              </w:rPr>
            </w:pPr>
            <w:r w:rsidRPr="004F0DD5">
              <w:rPr>
                <w:rFonts w:ascii="Tw Cen MT" w:hAnsi="Tw Cen MT"/>
                <w:sz w:val="32"/>
                <w:szCs w:val="32"/>
              </w:rPr>
              <w:t xml:space="preserve">Students will explore the methodologies of music making and examine traditional and </w:t>
            </w:r>
            <w:r w:rsidRPr="00DA4CF7">
              <w:rPr>
                <w:rFonts w:ascii="Tw Cen MT" w:hAnsi="Tw Cen MT"/>
                <w:sz w:val="32"/>
                <w:szCs w:val="32"/>
              </w:rPr>
              <w:t>modern cultures.</w:t>
            </w:r>
          </w:p>
          <w:p w14:paraId="78B78E6C" w14:textId="77777777" w:rsidR="000F0122" w:rsidRDefault="000F0122" w:rsidP="00486D90">
            <w:pPr>
              <w:jc w:val="both"/>
              <w:rPr>
                <w:rFonts w:ascii="Tw Cen MT" w:hAnsi="Tw Cen MT"/>
                <w:sz w:val="32"/>
                <w:szCs w:val="32"/>
              </w:rPr>
            </w:pPr>
          </w:p>
          <w:p w14:paraId="34DFB1A8" w14:textId="77777777" w:rsidR="000F0122" w:rsidRPr="000F0122" w:rsidRDefault="000F0122" w:rsidP="00486D90">
            <w:pPr>
              <w:jc w:val="both"/>
              <w:rPr>
                <w:rFonts w:ascii="Tw Cen MT" w:hAnsi="Tw Cen MT"/>
                <w:sz w:val="32"/>
                <w:szCs w:val="32"/>
              </w:rPr>
            </w:pPr>
          </w:p>
        </w:tc>
      </w:tr>
      <w:tr w:rsidR="000F0122" w14:paraId="79235C0C" w14:textId="77777777" w:rsidTr="00814862">
        <w:tc>
          <w:tcPr>
            <w:tcW w:w="15580" w:type="dxa"/>
          </w:tcPr>
          <w:p w14:paraId="3655F0B7" w14:textId="77777777" w:rsidR="00281DC3" w:rsidRDefault="00281DC3" w:rsidP="00281DC3">
            <w:pPr>
              <w:rPr>
                <w:rFonts w:ascii="Tw Cen MT" w:hAnsi="Tw Cen MT"/>
                <w:sz w:val="32"/>
                <w:szCs w:val="32"/>
              </w:rPr>
            </w:pPr>
            <w:r>
              <w:rPr>
                <w:rFonts w:ascii="Tw Cen MT" w:hAnsi="Tw Cen MT"/>
                <w:sz w:val="32"/>
                <w:szCs w:val="32"/>
              </w:rPr>
              <w:t xml:space="preserve">Skills developed: </w:t>
            </w:r>
            <w:r w:rsidRPr="00B42053">
              <w:rPr>
                <w:rFonts w:ascii="Tw Cen MT" w:hAnsi="Tw Cen MT"/>
                <w:sz w:val="32"/>
                <w:szCs w:val="32"/>
              </w:rPr>
              <w:t xml:space="preserve">To enable young performance artists to progress to the next stage of their career and provide them with the </w:t>
            </w:r>
            <w:r w:rsidRPr="00B42053">
              <w:rPr>
                <w:rFonts w:ascii="Tw Cen MT" w:hAnsi="Tw Cen MT"/>
                <w:b/>
                <w:bCs/>
                <w:sz w:val="32"/>
                <w:szCs w:val="32"/>
              </w:rPr>
              <w:t>tools</w:t>
            </w:r>
            <w:r w:rsidRPr="00B42053">
              <w:rPr>
                <w:rFonts w:ascii="Tw Cen MT" w:hAnsi="Tw Cen MT"/>
                <w:sz w:val="32"/>
                <w:szCs w:val="32"/>
              </w:rPr>
              <w:t xml:space="preserve"> they need to succeed.</w:t>
            </w:r>
            <w:r>
              <w:rPr>
                <w:rFonts w:ascii="Tw Cen MT" w:hAnsi="Tw Cen MT"/>
                <w:sz w:val="32"/>
                <w:szCs w:val="32"/>
              </w:rPr>
              <w:t xml:space="preserve"> Each performing arts lesson</w:t>
            </w:r>
            <w:r w:rsidRPr="00B42053">
              <w:rPr>
                <w:rFonts w:ascii="Tw Cen MT" w:hAnsi="Tw Cen MT"/>
                <w:sz w:val="32"/>
                <w:szCs w:val="32"/>
              </w:rPr>
              <w:t xml:space="preserve"> embed</w:t>
            </w:r>
            <w:r>
              <w:rPr>
                <w:rFonts w:ascii="Tw Cen MT" w:hAnsi="Tw Cen MT"/>
                <w:sz w:val="32"/>
                <w:szCs w:val="32"/>
              </w:rPr>
              <w:t>s</w:t>
            </w:r>
            <w:r w:rsidRPr="00B42053">
              <w:rPr>
                <w:rFonts w:ascii="Tw Cen MT" w:hAnsi="Tw Cen MT"/>
                <w:sz w:val="32"/>
                <w:szCs w:val="32"/>
              </w:rPr>
              <w:t xml:space="preserve"> literacy, applied </w:t>
            </w:r>
            <w:proofErr w:type="gramStart"/>
            <w:r w:rsidRPr="00B42053">
              <w:rPr>
                <w:rFonts w:ascii="Tw Cen MT" w:hAnsi="Tw Cen MT"/>
                <w:sz w:val="32"/>
                <w:szCs w:val="32"/>
              </w:rPr>
              <w:t>numeracy</w:t>
            </w:r>
            <w:proofErr w:type="gramEnd"/>
            <w:r w:rsidRPr="00B42053">
              <w:rPr>
                <w:rFonts w:ascii="Tw Cen MT" w:hAnsi="Tw Cen MT"/>
                <w:sz w:val="32"/>
                <w:szCs w:val="32"/>
              </w:rPr>
              <w:t xml:space="preserve"> and expand upon a </w:t>
            </w:r>
            <w:r w:rsidRPr="00B42053">
              <w:rPr>
                <w:rFonts w:ascii="Tw Cen MT" w:hAnsi="Tw Cen MT"/>
                <w:b/>
                <w:bCs/>
                <w:sz w:val="32"/>
                <w:szCs w:val="32"/>
              </w:rPr>
              <w:t>transferable</w:t>
            </w:r>
            <w:r w:rsidRPr="00B42053">
              <w:rPr>
                <w:rFonts w:ascii="Tw Cen MT" w:hAnsi="Tw Cen MT"/>
                <w:sz w:val="32"/>
                <w:szCs w:val="32"/>
              </w:rPr>
              <w:t xml:space="preserve"> skill set. </w:t>
            </w:r>
          </w:p>
          <w:p w14:paraId="54486A50" w14:textId="77777777" w:rsidR="000F0122" w:rsidRPr="000F0122" w:rsidRDefault="000F0122" w:rsidP="00486D90">
            <w:pPr>
              <w:jc w:val="both"/>
              <w:rPr>
                <w:rFonts w:ascii="Tw Cen MT" w:hAnsi="Tw Cen MT"/>
                <w:sz w:val="32"/>
                <w:szCs w:val="32"/>
              </w:rPr>
            </w:pPr>
          </w:p>
        </w:tc>
      </w:tr>
    </w:tbl>
    <w:p w14:paraId="5C8F2228" w14:textId="77777777" w:rsidR="00500ECF" w:rsidRDefault="00500ECF">
      <w:pPr>
        <w:rPr>
          <w:rFonts w:ascii="Tw Cen MT" w:hAnsi="Tw Cen MT"/>
          <w:sz w:val="24"/>
          <w:szCs w:val="24"/>
        </w:rPr>
      </w:pPr>
      <w:r>
        <w:rPr>
          <w:rFonts w:ascii="Tw Cen MT" w:hAnsi="Tw Cen MT"/>
          <w:sz w:val="24"/>
          <w:szCs w:val="24"/>
        </w:rPr>
        <w:br w:type="page"/>
      </w: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430E0E" w14:paraId="6D2DA0BF" w14:textId="77777777" w:rsidTr="00726DB9">
        <w:tc>
          <w:tcPr>
            <w:tcW w:w="15580" w:type="dxa"/>
            <w:gridSpan w:val="7"/>
          </w:tcPr>
          <w:p w14:paraId="1A53A9C6" w14:textId="4629AF76" w:rsidR="00D240E9" w:rsidRPr="004D7888" w:rsidRDefault="00430E0E">
            <w:pPr>
              <w:rPr>
                <w:rFonts w:ascii="Tw Cen MT" w:hAnsi="Tw Cen MT"/>
                <w:b/>
                <w:sz w:val="24"/>
                <w:szCs w:val="24"/>
              </w:rPr>
            </w:pPr>
            <w:r>
              <w:rPr>
                <w:rFonts w:ascii="Tw Cen MT" w:hAnsi="Tw Cen MT"/>
                <w:b/>
                <w:sz w:val="28"/>
                <w:szCs w:val="28"/>
                <w:u w:val="single"/>
              </w:rPr>
              <w:lastRenderedPageBreak/>
              <w:t>Year 7:</w:t>
            </w:r>
            <w:r w:rsidR="00682098">
              <w:rPr>
                <w:rFonts w:ascii="Tw Cen MT" w:hAnsi="Tw Cen MT"/>
                <w:b/>
                <w:sz w:val="28"/>
                <w:szCs w:val="28"/>
              </w:rPr>
              <w:t xml:space="preserve"> </w:t>
            </w:r>
            <w:r w:rsidR="00682098">
              <w:rPr>
                <w:rFonts w:ascii="Helvetica" w:hAnsi="Helvetica"/>
                <w:color w:val="484848"/>
                <w:shd w:val="clear" w:color="auto" w:fill="FFFFFF"/>
              </w:rPr>
              <w:t xml:space="preserve"> </w:t>
            </w:r>
            <w:r w:rsidR="0067268B">
              <w:rPr>
                <w:rFonts w:ascii="Tw Cen MT" w:hAnsi="Tw Cen MT"/>
                <w:b/>
                <w:color w:val="484848"/>
                <w:sz w:val="28"/>
                <w:szCs w:val="28"/>
                <w:shd w:val="clear" w:color="auto" w:fill="FFFFFF"/>
              </w:rPr>
              <w:t>Passionate Performers</w:t>
            </w:r>
          </w:p>
          <w:p w14:paraId="0DB829F0" w14:textId="483D0F45" w:rsidR="00430E0E" w:rsidRPr="004D7888" w:rsidRDefault="00682098">
            <w:pPr>
              <w:rPr>
                <w:rFonts w:ascii="Tw Cen MT" w:hAnsi="Tw Cen MT"/>
                <w:b/>
                <w:color w:val="0070C0"/>
                <w:sz w:val="28"/>
                <w:szCs w:val="24"/>
              </w:rPr>
            </w:pPr>
            <w:r w:rsidRPr="006D0C65">
              <w:rPr>
                <w:rFonts w:ascii="Tw Cen MT" w:hAnsi="Tw Cen MT"/>
                <w:b/>
                <w:color w:val="0070C0"/>
                <w:sz w:val="28"/>
                <w:szCs w:val="24"/>
              </w:rPr>
              <w:t xml:space="preserve">Explore the </w:t>
            </w:r>
            <w:r w:rsidR="00EF02EE" w:rsidRPr="006D0C65">
              <w:rPr>
                <w:rFonts w:ascii="Tw Cen MT" w:hAnsi="Tw Cen MT"/>
                <w:b/>
                <w:color w:val="0070C0"/>
                <w:sz w:val="28"/>
                <w:szCs w:val="24"/>
              </w:rPr>
              <w:t xml:space="preserve">Musical </w:t>
            </w:r>
            <w:r w:rsidRPr="006D0C65">
              <w:rPr>
                <w:rFonts w:ascii="Tw Cen MT" w:hAnsi="Tw Cen MT"/>
                <w:b/>
                <w:color w:val="0070C0"/>
                <w:sz w:val="28"/>
                <w:szCs w:val="24"/>
              </w:rPr>
              <w:t xml:space="preserve">Elements and </w:t>
            </w:r>
            <w:r w:rsidR="0067268B">
              <w:rPr>
                <w:rFonts w:ascii="Tw Cen MT" w:hAnsi="Tw Cen MT"/>
                <w:b/>
                <w:color w:val="0070C0"/>
                <w:sz w:val="28"/>
                <w:szCs w:val="24"/>
              </w:rPr>
              <w:t>Perform with Flair</w:t>
            </w:r>
          </w:p>
        </w:tc>
      </w:tr>
      <w:tr w:rsidR="00630347" w14:paraId="39E9B88E" w14:textId="77777777" w:rsidTr="00500ECF">
        <w:tc>
          <w:tcPr>
            <w:tcW w:w="1696" w:type="dxa"/>
          </w:tcPr>
          <w:p w14:paraId="0A7CA0F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6A372A92"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616907E4"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560A267"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37430476"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0F01CE"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57C4F4A1" w14:textId="77777777" w:rsidR="00500ECF" w:rsidRPr="00430E0E" w:rsidRDefault="00500ECF" w:rsidP="00500ECF">
            <w:pPr>
              <w:jc w:val="center"/>
              <w:rPr>
                <w:rFonts w:ascii="Tw Cen MT" w:hAnsi="Tw Cen MT"/>
                <w:b/>
                <w:sz w:val="24"/>
                <w:szCs w:val="24"/>
                <w:u w:val="single"/>
              </w:rPr>
            </w:pPr>
            <w:r>
              <w:rPr>
                <w:rFonts w:ascii="Tw Cen MT" w:hAnsi="Tw Cen MT"/>
                <w:b/>
                <w:sz w:val="24"/>
                <w:szCs w:val="24"/>
                <w:u w:val="single"/>
              </w:rPr>
              <w:t>Links to whole school curriculum</w:t>
            </w:r>
          </w:p>
        </w:tc>
      </w:tr>
      <w:tr w:rsidR="00500ECF" w14:paraId="5116A68F" w14:textId="77777777" w:rsidTr="00726DB9">
        <w:tc>
          <w:tcPr>
            <w:tcW w:w="15580" w:type="dxa"/>
            <w:gridSpan w:val="7"/>
          </w:tcPr>
          <w:p w14:paraId="5659E0EC" w14:textId="085F5E07" w:rsidR="00500ECF" w:rsidRPr="00430E0E" w:rsidRDefault="0014371A" w:rsidP="00EF762B">
            <w:pPr>
              <w:spacing w:after="120"/>
              <w:rPr>
                <w:rFonts w:ascii="Tw Cen MT" w:hAnsi="Tw Cen MT"/>
                <w:sz w:val="24"/>
                <w:szCs w:val="24"/>
              </w:rPr>
            </w:pPr>
            <w:r>
              <w:rPr>
                <w:rFonts w:ascii="Tw Cen MT" w:hAnsi="Tw Cen MT"/>
                <w:b/>
                <w:sz w:val="24"/>
                <w:szCs w:val="24"/>
                <w:u w:val="single"/>
              </w:rPr>
              <w:t>Term 1</w:t>
            </w:r>
            <w:r w:rsidR="00500ECF">
              <w:rPr>
                <w:rFonts w:ascii="Tw Cen MT" w:hAnsi="Tw Cen MT"/>
                <w:sz w:val="24"/>
                <w:szCs w:val="24"/>
              </w:rPr>
              <w:t xml:space="preserve"> </w:t>
            </w:r>
            <w:r w:rsidR="00EF762B" w:rsidRPr="006D0C65">
              <w:rPr>
                <w:rFonts w:ascii="Tw Cen MT" w:hAnsi="Tw Cen MT"/>
                <w:color w:val="0070C0"/>
                <w:sz w:val="24"/>
                <w:szCs w:val="24"/>
              </w:rPr>
              <w:t>To exp</w:t>
            </w:r>
            <w:r w:rsidR="00DA4CF7">
              <w:rPr>
                <w:rFonts w:ascii="Tw Cen MT" w:hAnsi="Tw Cen MT"/>
                <w:color w:val="0070C0"/>
                <w:sz w:val="24"/>
                <w:szCs w:val="24"/>
              </w:rPr>
              <w:t>lore</w:t>
            </w:r>
            <w:r w:rsidR="00EF762B" w:rsidRPr="006D0C65">
              <w:rPr>
                <w:rFonts w:ascii="Tw Cen MT" w:hAnsi="Tw Cen MT"/>
                <w:color w:val="0070C0"/>
                <w:sz w:val="24"/>
                <w:szCs w:val="24"/>
              </w:rPr>
              <w:t xml:space="preserve"> your voice and percussion</w:t>
            </w:r>
            <w:r w:rsidR="00807BF9">
              <w:rPr>
                <w:rFonts w:ascii="Tw Cen MT" w:hAnsi="Tw Cen MT"/>
                <w:color w:val="0070C0"/>
                <w:sz w:val="24"/>
                <w:szCs w:val="24"/>
              </w:rPr>
              <w:t xml:space="preserve"> through performance and composition.</w:t>
            </w:r>
          </w:p>
        </w:tc>
      </w:tr>
      <w:tr w:rsidR="00630347" w14:paraId="6D8D9502" w14:textId="77777777" w:rsidTr="00500ECF">
        <w:tc>
          <w:tcPr>
            <w:tcW w:w="1696" w:type="dxa"/>
          </w:tcPr>
          <w:p w14:paraId="6D009A35" w14:textId="77777777" w:rsidR="00500ECF" w:rsidRDefault="00500ECF" w:rsidP="00500ECF">
            <w:pPr>
              <w:jc w:val="center"/>
              <w:rPr>
                <w:rFonts w:ascii="Tw Cen MT" w:hAnsi="Tw Cen MT"/>
                <w:b/>
                <w:sz w:val="24"/>
                <w:szCs w:val="24"/>
                <w:u w:val="single"/>
              </w:rPr>
            </w:pPr>
          </w:p>
          <w:p w14:paraId="6E07641B" w14:textId="4D4B3745" w:rsidR="00DA4CF7" w:rsidRPr="00430E0E" w:rsidRDefault="00DA4CF7" w:rsidP="00DA4CF7">
            <w:pPr>
              <w:jc w:val="center"/>
              <w:rPr>
                <w:rFonts w:ascii="Tw Cen MT" w:hAnsi="Tw Cen MT"/>
                <w:b/>
                <w:sz w:val="24"/>
                <w:szCs w:val="24"/>
                <w:u w:val="single"/>
              </w:rPr>
            </w:pPr>
            <w:r>
              <w:rPr>
                <w:rFonts w:ascii="Tw Cen MT" w:hAnsi="Tw Cen MT"/>
                <w:b/>
                <w:sz w:val="24"/>
                <w:szCs w:val="24"/>
                <w:u w:val="single"/>
              </w:rPr>
              <w:t>Notation and Technique</w:t>
            </w:r>
          </w:p>
          <w:p w14:paraId="1C4D5462" w14:textId="0404749C" w:rsidR="00500ECF" w:rsidRPr="00430E0E" w:rsidRDefault="00500ECF" w:rsidP="004D7888">
            <w:pPr>
              <w:jc w:val="center"/>
              <w:rPr>
                <w:rFonts w:ascii="Tw Cen MT" w:hAnsi="Tw Cen MT"/>
                <w:b/>
                <w:sz w:val="24"/>
                <w:szCs w:val="24"/>
                <w:u w:val="single"/>
              </w:rPr>
            </w:pPr>
          </w:p>
        </w:tc>
        <w:tc>
          <w:tcPr>
            <w:tcW w:w="3261" w:type="dxa"/>
          </w:tcPr>
          <w:p w14:paraId="453ACFD2" w14:textId="1F44775B" w:rsidR="00500ECF" w:rsidRPr="00A62E79" w:rsidRDefault="00EC380D" w:rsidP="004F0DD5">
            <w:pPr>
              <w:rPr>
                <w:rFonts w:ascii="Tw Cen MT" w:hAnsi="Tw Cen MT"/>
                <w:szCs w:val="24"/>
              </w:rPr>
            </w:pPr>
            <w:r w:rsidRPr="00A62E79">
              <w:rPr>
                <w:rFonts w:ascii="Tw Cen MT" w:hAnsi="Tw Cen MT"/>
                <w:szCs w:val="24"/>
              </w:rPr>
              <w:t>Students will explore tonal variations of their voice.</w:t>
            </w:r>
            <w:r w:rsidR="004441E3" w:rsidRPr="00A62E79">
              <w:rPr>
                <w:rFonts w:ascii="Tw Cen MT" w:hAnsi="Tw Cen MT"/>
                <w:szCs w:val="24"/>
              </w:rPr>
              <w:t xml:space="preserve"> They will </w:t>
            </w:r>
            <w:r w:rsidR="00807BF9">
              <w:rPr>
                <w:rFonts w:ascii="Tw Cen MT" w:hAnsi="Tw Cen MT"/>
                <w:szCs w:val="24"/>
              </w:rPr>
              <w:t>Elements of Music</w:t>
            </w:r>
            <w:r w:rsidR="004441E3" w:rsidRPr="00A62E79">
              <w:rPr>
                <w:rFonts w:ascii="Tw Cen MT" w:hAnsi="Tw Cen MT"/>
                <w:szCs w:val="24"/>
              </w:rPr>
              <w:t xml:space="preserve"> (subject-specific language) and be able to use them when discussing music. They will be given opportunity to perform in time and in tune.</w:t>
            </w:r>
          </w:p>
          <w:p w14:paraId="5DAAEB46" w14:textId="53BA67A0" w:rsidR="004441E3" w:rsidRPr="00A62E79" w:rsidRDefault="004441E3" w:rsidP="004F0DD5">
            <w:pPr>
              <w:rPr>
                <w:rFonts w:ascii="Tw Cen MT" w:hAnsi="Tw Cen MT"/>
                <w:szCs w:val="24"/>
              </w:rPr>
            </w:pPr>
            <w:r w:rsidRPr="00A62E79">
              <w:rPr>
                <w:rFonts w:ascii="Tw Cen MT" w:hAnsi="Tw Cen MT"/>
                <w:szCs w:val="24"/>
              </w:rPr>
              <w:t>Students will develop ensemble skills and be able to identify, des</w:t>
            </w:r>
            <w:r w:rsidR="004D7888">
              <w:rPr>
                <w:rFonts w:ascii="Tw Cen MT" w:hAnsi="Tw Cen MT"/>
                <w:szCs w:val="24"/>
              </w:rPr>
              <w:t>cribe and perform</w:t>
            </w:r>
            <w:r w:rsidR="00DA4CF7">
              <w:rPr>
                <w:rFonts w:ascii="Tw Cen MT" w:hAnsi="Tw Cen MT"/>
                <w:szCs w:val="24"/>
              </w:rPr>
              <w:t>.</w:t>
            </w:r>
          </w:p>
        </w:tc>
        <w:tc>
          <w:tcPr>
            <w:tcW w:w="1984" w:type="dxa"/>
          </w:tcPr>
          <w:p w14:paraId="0110B4B3" w14:textId="079F035E" w:rsidR="00500ECF" w:rsidRPr="00A62E79" w:rsidRDefault="00EC380D" w:rsidP="004F0DD5">
            <w:pPr>
              <w:rPr>
                <w:rFonts w:ascii="Tw Cen MT" w:hAnsi="Tw Cen MT"/>
                <w:szCs w:val="24"/>
              </w:rPr>
            </w:pPr>
            <w:r w:rsidRPr="00A62E79">
              <w:rPr>
                <w:rFonts w:ascii="Tw Cen MT" w:hAnsi="Tw Cen MT"/>
                <w:szCs w:val="24"/>
              </w:rPr>
              <w:t>N/A</w:t>
            </w:r>
          </w:p>
        </w:tc>
        <w:tc>
          <w:tcPr>
            <w:tcW w:w="1961" w:type="dxa"/>
          </w:tcPr>
          <w:p w14:paraId="32E339AC" w14:textId="1440BABB" w:rsidR="004624A5" w:rsidRPr="00A62E79" w:rsidRDefault="009B0FD1" w:rsidP="00FE0DA4">
            <w:pPr>
              <w:rPr>
                <w:rFonts w:ascii="Tw Cen MT" w:hAnsi="Tw Cen MT"/>
                <w:szCs w:val="24"/>
              </w:rPr>
            </w:pPr>
            <w:r w:rsidRPr="00A62E79">
              <w:rPr>
                <w:rFonts w:ascii="Tw Cen MT" w:hAnsi="Tw Cen MT"/>
                <w:szCs w:val="24"/>
              </w:rPr>
              <w:t>Developing singing skills for all future topics</w:t>
            </w:r>
            <w:r w:rsidR="00FE0DA4" w:rsidRPr="00A62E79">
              <w:rPr>
                <w:rFonts w:ascii="Tw Cen MT" w:hAnsi="Tw Cen MT"/>
                <w:szCs w:val="24"/>
              </w:rPr>
              <w:t>.</w:t>
            </w:r>
          </w:p>
          <w:p w14:paraId="78F0E973" w14:textId="5C59A408" w:rsidR="002D51B1" w:rsidRPr="00A62E79" w:rsidRDefault="00B65234" w:rsidP="00FE0DA4">
            <w:pPr>
              <w:rPr>
                <w:rFonts w:ascii="Tw Cen MT" w:hAnsi="Tw Cen MT"/>
                <w:szCs w:val="24"/>
              </w:rPr>
            </w:pPr>
            <w:r w:rsidRPr="00A62E79">
              <w:rPr>
                <w:rFonts w:ascii="Tw Cen MT" w:hAnsi="Tw Cen MT"/>
                <w:szCs w:val="24"/>
              </w:rPr>
              <w:t>Identification and classification of the percussion family</w:t>
            </w:r>
            <w:r w:rsidR="00FE0DA4" w:rsidRPr="00A62E79">
              <w:rPr>
                <w:rFonts w:ascii="Tw Cen MT" w:hAnsi="Tw Cen MT"/>
                <w:szCs w:val="24"/>
              </w:rPr>
              <w:t>.</w:t>
            </w:r>
          </w:p>
        </w:tc>
        <w:tc>
          <w:tcPr>
            <w:tcW w:w="2226" w:type="dxa"/>
          </w:tcPr>
          <w:p w14:paraId="4656C817" w14:textId="75F69FD8" w:rsidR="00C46336" w:rsidRPr="00A62E79" w:rsidRDefault="00C46336" w:rsidP="00FE0DA4">
            <w:pPr>
              <w:rPr>
                <w:rFonts w:ascii="Tw Cen MT" w:hAnsi="Tw Cen MT"/>
                <w:szCs w:val="24"/>
              </w:rPr>
            </w:pPr>
            <w:r w:rsidRPr="00A62E79">
              <w:rPr>
                <w:rFonts w:ascii="Tw Cen MT" w:hAnsi="Tw Cen MT"/>
                <w:szCs w:val="24"/>
              </w:rPr>
              <w:t>Confidence in performance</w:t>
            </w:r>
            <w:r w:rsidR="00FE0DA4" w:rsidRPr="00A62E79">
              <w:rPr>
                <w:rFonts w:ascii="Tw Cen MT" w:hAnsi="Tw Cen MT"/>
                <w:szCs w:val="24"/>
              </w:rPr>
              <w:t>.</w:t>
            </w:r>
          </w:p>
          <w:p w14:paraId="0A46F9BE" w14:textId="115F129D" w:rsidR="00C46336" w:rsidRPr="00A62E79" w:rsidRDefault="00C46336" w:rsidP="00FE0DA4">
            <w:pPr>
              <w:rPr>
                <w:rFonts w:ascii="Tw Cen MT" w:hAnsi="Tw Cen MT"/>
                <w:szCs w:val="24"/>
              </w:rPr>
            </w:pPr>
            <w:r w:rsidRPr="00A62E79">
              <w:rPr>
                <w:rFonts w:ascii="Tw Cen MT" w:hAnsi="Tw Cen MT"/>
                <w:szCs w:val="24"/>
              </w:rPr>
              <w:t>Pitch recognition</w:t>
            </w:r>
            <w:r w:rsidR="00FE0DA4" w:rsidRPr="00A62E79">
              <w:rPr>
                <w:rFonts w:ascii="Tw Cen MT" w:hAnsi="Tw Cen MT"/>
                <w:szCs w:val="24"/>
              </w:rPr>
              <w:t xml:space="preserve"> and</w:t>
            </w:r>
          </w:p>
          <w:p w14:paraId="5FE7AA44" w14:textId="0759CF4E" w:rsidR="00C46336" w:rsidRPr="00A62E79" w:rsidRDefault="00C46336" w:rsidP="00FE0DA4">
            <w:pPr>
              <w:rPr>
                <w:rFonts w:ascii="Tw Cen MT" w:hAnsi="Tw Cen MT"/>
                <w:szCs w:val="24"/>
              </w:rPr>
            </w:pPr>
            <w:r w:rsidRPr="00A62E79">
              <w:rPr>
                <w:rFonts w:ascii="Tw Cen MT" w:hAnsi="Tw Cen MT"/>
                <w:szCs w:val="24"/>
              </w:rPr>
              <w:t>Notation reading (rhythm)</w:t>
            </w:r>
            <w:r w:rsidR="00FE0DA4" w:rsidRPr="00A62E79">
              <w:rPr>
                <w:rFonts w:ascii="Tw Cen MT" w:hAnsi="Tw Cen MT"/>
                <w:szCs w:val="24"/>
              </w:rPr>
              <w:t>.</w:t>
            </w:r>
          </w:p>
          <w:p w14:paraId="4D38EA59" w14:textId="4590E2D9" w:rsidR="00500ECF" w:rsidRPr="00A62E79" w:rsidRDefault="00C46336" w:rsidP="00FE0DA4">
            <w:pPr>
              <w:rPr>
                <w:rFonts w:ascii="Tw Cen MT" w:hAnsi="Tw Cen MT"/>
                <w:szCs w:val="24"/>
              </w:rPr>
            </w:pPr>
            <w:r w:rsidRPr="00A62E79">
              <w:rPr>
                <w:rFonts w:ascii="Tw Cen MT" w:hAnsi="Tw Cen MT"/>
                <w:szCs w:val="24"/>
              </w:rPr>
              <w:t>Developing of subject specific terminology</w:t>
            </w:r>
            <w:r w:rsidR="004D7888">
              <w:rPr>
                <w:rFonts w:ascii="Tw Cen MT" w:hAnsi="Tw Cen MT"/>
                <w:szCs w:val="24"/>
              </w:rPr>
              <w:t xml:space="preserve"> and</w:t>
            </w:r>
            <w:r w:rsidR="00A62E79">
              <w:rPr>
                <w:rFonts w:ascii="Tw Cen MT" w:hAnsi="Tw Cen MT"/>
                <w:szCs w:val="24"/>
              </w:rPr>
              <w:t xml:space="preserve"> e</w:t>
            </w:r>
            <w:r w:rsidRPr="00A62E79">
              <w:rPr>
                <w:rFonts w:ascii="Tw Cen MT" w:hAnsi="Tw Cen MT"/>
                <w:szCs w:val="24"/>
              </w:rPr>
              <w:t>nsemble skills</w:t>
            </w:r>
            <w:r w:rsidR="00A62E79">
              <w:rPr>
                <w:rFonts w:ascii="Tw Cen MT" w:hAnsi="Tw Cen MT"/>
                <w:szCs w:val="24"/>
              </w:rPr>
              <w:t>.</w:t>
            </w:r>
          </w:p>
        </w:tc>
        <w:tc>
          <w:tcPr>
            <w:tcW w:w="2226" w:type="dxa"/>
          </w:tcPr>
          <w:p w14:paraId="54199BCF" w14:textId="77777777" w:rsidR="00500ECF" w:rsidRPr="00A62E79" w:rsidRDefault="00EC380D" w:rsidP="00FC762C">
            <w:pPr>
              <w:rPr>
                <w:rFonts w:ascii="Tw Cen MT" w:hAnsi="Tw Cen MT"/>
                <w:szCs w:val="24"/>
              </w:rPr>
            </w:pPr>
            <w:r w:rsidRPr="00A62E79">
              <w:rPr>
                <w:rFonts w:ascii="Tw Cen MT" w:hAnsi="Tw Cen MT"/>
                <w:szCs w:val="24"/>
              </w:rPr>
              <w:t xml:space="preserve">Students will recognise cultural influences </w:t>
            </w:r>
            <w:r w:rsidR="00FC762C" w:rsidRPr="00A62E79">
              <w:rPr>
                <w:rFonts w:ascii="Tw Cen MT" w:hAnsi="Tw Cen MT"/>
                <w:szCs w:val="24"/>
              </w:rPr>
              <w:t>on a variety of singing musical styles.</w:t>
            </w:r>
          </w:p>
          <w:p w14:paraId="1B832A3B" w14:textId="5ABFB447" w:rsidR="00FC762C" w:rsidRPr="00A62E79" w:rsidRDefault="00FC762C" w:rsidP="00FC762C">
            <w:pPr>
              <w:rPr>
                <w:rFonts w:ascii="Tw Cen MT" w:hAnsi="Tw Cen MT"/>
                <w:szCs w:val="24"/>
              </w:rPr>
            </w:pPr>
          </w:p>
        </w:tc>
        <w:tc>
          <w:tcPr>
            <w:tcW w:w="2226" w:type="dxa"/>
          </w:tcPr>
          <w:p w14:paraId="09D47EC7" w14:textId="75F5BA23" w:rsidR="001D0D95" w:rsidRPr="00A62E79" w:rsidRDefault="001D0D95" w:rsidP="004F0DD5">
            <w:pPr>
              <w:rPr>
                <w:rFonts w:ascii="Tw Cen MT" w:hAnsi="Tw Cen MT"/>
                <w:szCs w:val="24"/>
              </w:rPr>
            </w:pPr>
            <w:r w:rsidRPr="00A62E79">
              <w:rPr>
                <w:rFonts w:ascii="Tw Cen MT" w:hAnsi="Tw Cen MT"/>
                <w:szCs w:val="24"/>
              </w:rPr>
              <w:t>Singing in a variety of languages – English and MFL.</w:t>
            </w:r>
          </w:p>
          <w:p w14:paraId="38105416" w14:textId="22321253" w:rsidR="001D0D95" w:rsidRPr="00A62E79" w:rsidRDefault="001D0D95" w:rsidP="004F0DD5">
            <w:pPr>
              <w:rPr>
                <w:rFonts w:ascii="Tw Cen MT" w:hAnsi="Tw Cen MT"/>
                <w:szCs w:val="24"/>
              </w:rPr>
            </w:pPr>
            <w:r w:rsidRPr="00A62E79">
              <w:rPr>
                <w:rFonts w:ascii="Tw Cen MT" w:hAnsi="Tw Cen MT"/>
                <w:szCs w:val="24"/>
              </w:rPr>
              <w:t>Socio-economic factors influence on Music.</w:t>
            </w:r>
          </w:p>
          <w:p w14:paraId="5CB1DFCE" w14:textId="6EF2D58F" w:rsidR="001D0D95" w:rsidRPr="00A62E79" w:rsidRDefault="001D0D95" w:rsidP="004F0DD5">
            <w:pPr>
              <w:rPr>
                <w:rFonts w:ascii="Tw Cen MT" w:hAnsi="Tw Cen MT"/>
                <w:szCs w:val="24"/>
              </w:rPr>
            </w:pPr>
            <w:r w:rsidRPr="00A62E79">
              <w:rPr>
                <w:rFonts w:ascii="Tw Cen MT" w:hAnsi="Tw Cen MT"/>
                <w:szCs w:val="24"/>
              </w:rPr>
              <w:t>Politics and Current Affairs subjects discussed in lyrical content.</w:t>
            </w:r>
          </w:p>
          <w:p w14:paraId="11F7E15E" w14:textId="08F30D9B" w:rsidR="001D0D95" w:rsidRPr="00A62E79" w:rsidRDefault="001D0D95" w:rsidP="00DA4CF7">
            <w:pPr>
              <w:rPr>
                <w:rFonts w:ascii="Tw Cen MT" w:hAnsi="Tw Cen MT"/>
                <w:szCs w:val="24"/>
              </w:rPr>
            </w:pPr>
          </w:p>
        </w:tc>
      </w:tr>
      <w:tr w:rsidR="00500ECF" w14:paraId="1AE66C9B" w14:textId="77777777" w:rsidTr="00726DB9">
        <w:tc>
          <w:tcPr>
            <w:tcW w:w="15580" w:type="dxa"/>
            <w:gridSpan w:val="7"/>
          </w:tcPr>
          <w:p w14:paraId="7A0131F5" w14:textId="336711B4" w:rsidR="00500ECF" w:rsidRPr="00430E0E" w:rsidRDefault="0014371A" w:rsidP="00817D6C">
            <w:pPr>
              <w:spacing w:after="120"/>
              <w:rPr>
                <w:rFonts w:ascii="Tw Cen MT" w:hAnsi="Tw Cen MT"/>
                <w:sz w:val="24"/>
                <w:szCs w:val="24"/>
              </w:rPr>
            </w:pPr>
            <w:r>
              <w:rPr>
                <w:rFonts w:ascii="Tw Cen MT" w:hAnsi="Tw Cen MT"/>
                <w:b/>
                <w:sz w:val="24"/>
                <w:szCs w:val="24"/>
                <w:u w:val="single"/>
              </w:rPr>
              <w:t xml:space="preserve">Term </w:t>
            </w:r>
            <w:proofErr w:type="gramStart"/>
            <w:r>
              <w:rPr>
                <w:rFonts w:ascii="Tw Cen MT" w:hAnsi="Tw Cen MT"/>
                <w:b/>
                <w:sz w:val="24"/>
                <w:szCs w:val="24"/>
                <w:u w:val="single"/>
              </w:rPr>
              <w:t>2</w:t>
            </w:r>
            <w:r w:rsidR="00EF762B">
              <w:rPr>
                <w:rFonts w:ascii="Tw Cen MT" w:hAnsi="Tw Cen MT"/>
                <w:b/>
                <w:sz w:val="24"/>
                <w:szCs w:val="24"/>
                <w:u w:val="single"/>
              </w:rPr>
              <w:t xml:space="preserve"> </w:t>
            </w:r>
            <w:r w:rsidR="00500ECF">
              <w:rPr>
                <w:rFonts w:ascii="Tw Cen MT" w:hAnsi="Tw Cen MT"/>
                <w:sz w:val="24"/>
                <w:szCs w:val="24"/>
              </w:rPr>
              <w:t xml:space="preserve"> </w:t>
            </w:r>
            <w:r w:rsidR="00EF762B" w:rsidRPr="006D0C65">
              <w:rPr>
                <w:rFonts w:ascii="Tw Cen MT" w:hAnsi="Tw Cen MT"/>
                <w:color w:val="0070C0"/>
                <w:sz w:val="24"/>
                <w:szCs w:val="24"/>
              </w:rPr>
              <w:t>To</w:t>
            </w:r>
            <w:proofErr w:type="gramEnd"/>
            <w:r w:rsidR="00EF762B" w:rsidRPr="006D0C65">
              <w:rPr>
                <w:rFonts w:ascii="Tw Cen MT" w:hAnsi="Tw Cen MT"/>
                <w:color w:val="0070C0"/>
                <w:sz w:val="24"/>
                <w:szCs w:val="24"/>
              </w:rPr>
              <w:t xml:space="preserve"> </w:t>
            </w:r>
            <w:r w:rsidR="00DA4CF7">
              <w:rPr>
                <w:rFonts w:ascii="Tw Cen MT" w:hAnsi="Tw Cen MT"/>
                <w:color w:val="0070C0"/>
                <w:sz w:val="24"/>
                <w:szCs w:val="24"/>
              </w:rPr>
              <w:t xml:space="preserve">empower students to </w:t>
            </w:r>
            <w:r w:rsidR="00817D6C" w:rsidRPr="006D0C65">
              <w:rPr>
                <w:rFonts w:ascii="Tw Cen MT" w:hAnsi="Tw Cen MT"/>
                <w:color w:val="0070C0"/>
                <w:sz w:val="24"/>
                <w:szCs w:val="24"/>
              </w:rPr>
              <w:t xml:space="preserve">experiment </w:t>
            </w:r>
            <w:r w:rsidR="0020661D">
              <w:rPr>
                <w:rFonts w:ascii="Tw Cen MT" w:hAnsi="Tw Cen MT"/>
                <w:color w:val="0070C0"/>
                <w:sz w:val="24"/>
                <w:szCs w:val="24"/>
              </w:rPr>
              <w:t>with pitch,</w:t>
            </w:r>
            <w:r w:rsidR="00817D6C" w:rsidRPr="006D0C65">
              <w:rPr>
                <w:rFonts w:ascii="Tw Cen MT" w:hAnsi="Tw Cen MT"/>
                <w:color w:val="0070C0"/>
                <w:sz w:val="24"/>
                <w:szCs w:val="24"/>
              </w:rPr>
              <w:t xml:space="preserve"> melody</w:t>
            </w:r>
            <w:r w:rsidR="0020661D">
              <w:rPr>
                <w:rFonts w:ascii="Tw Cen MT" w:hAnsi="Tw Cen MT"/>
                <w:color w:val="0070C0"/>
                <w:sz w:val="24"/>
                <w:szCs w:val="24"/>
              </w:rPr>
              <w:t xml:space="preserve"> and harmony</w:t>
            </w:r>
            <w:r w:rsidR="00817D6C" w:rsidRPr="006D0C65">
              <w:rPr>
                <w:rFonts w:ascii="Tw Cen MT" w:hAnsi="Tw Cen MT"/>
                <w:color w:val="0070C0"/>
                <w:sz w:val="24"/>
                <w:szCs w:val="24"/>
              </w:rPr>
              <w:t xml:space="preserve"> developing instrument specific techniques</w:t>
            </w:r>
            <w:r w:rsidR="00EF02EE" w:rsidRPr="006D0C65">
              <w:rPr>
                <w:rFonts w:ascii="Tw Cen MT" w:hAnsi="Tw Cen MT"/>
                <w:color w:val="0070C0"/>
                <w:sz w:val="24"/>
                <w:szCs w:val="24"/>
              </w:rPr>
              <w:t xml:space="preserve"> </w:t>
            </w:r>
          </w:p>
        </w:tc>
      </w:tr>
      <w:tr w:rsidR="00630347" w14:paraId="5C90BF12" w14:textId="77777777" w:rsidTr="00500ECF">
        <w:tc>
          <w:tcPr>
            <w:tcW w:w="1696" w:type="dxa"/>
          </w:tcPr>
          <w:p w14:paraId="63AAA0C4" w14:textId="77777777" w:rsidR="00682098" w:rsidRDefault="00682098" w:rsidP="00500ECF">
            <w:pPr>
              <w:rPr>
                <w:rFonts w:ascii="Tw Cen MT" w:hAnsi="Tw Cen MT"/>
                <w:b/>
                <w:sz w:val="24"/>
                <w:szCs w:val="24"/>
                <w:u w:val="single"/>
              </w:rPr>
            </w:pPr>
          </w:p>
          <w:p w14:paraId="124132B5" w14:textId="31F8B088" w:rsidR="006571E2" w:rsidRDefault="00682098" w:rsidP="006571E2">
            <w:pPr>
              <w:jc w:val="center"/>
              <w:rPr>
                <w:rFonts w:ascii="Tw Cen MT" w:hAnsi="Tw Cen MT"/>
                <w:b/>
                <w:sz w:val="24"/>
                <w:szCs w:val="24"/>
                <w:u w:val="single"/>
              </w:rPr>
            </w:pPr>
            <w:r>
              <w:rPr>
                <w:rFonts w:ascii="Tw Cen MT" w:hAnsi="Tw Cen MT"/>
                <w:b/>
                <w:sz w:val="24"/>
                <w:szCs w:val="24"/>
                <w:u w:val="single"/>
              </w:rPr>
              <w:t>Keyboard Skills 1</w:t>
            </w:r>
            <w:r w:rsidR="0020661D">
              <w:rPr>
                <w:rFonts w:ascii="Tw Cen MT" w:hAnsi="Tw Cen MT"/>
                <w:b/>
                <w:sz w:val="24"/>
                <w:szCs w:val="24"/>
                <w:u w:val="single"/>
              </w:rPr>
              <w:t xml:space="preserve"> - </w:t>
            </w:r>
            <w:r w:rsidR="00173F83">
              <w:rPr>
                <w:rFonts w:ascii="Tw Cen MT" w:hAnsi="Tw Cen MT"/>
                <w:b/>
                <w:sz w:val="24"/>
                <w:szCs w:val="24"/>
                <w:u w:val="single"/>
              </w:rPr>
              <w:t xml:space="preserve"> </w:t>
            </w:r>
          </w:p>
          <w:p w14:paraId="23E66F26" w14:textId="0BA11B9D" w:rsidR="00682098" w:rsidRDefault="0020661D" w:rsidP="00682098">
            <w:pPr>
              <w:jc w:val="center"/>
              <w:rPr>
                <w:rFonts w:ascii="Tw Cen MT" w:hAnsi="Tw Cen MT"/>
                <w:b/>
                <w:sz w:val="24"/>
                <w:szCs w:val="24"/>
                <w:u w:val="single"/>
              </w:rPr>
            </w:pPr>
            <w:r>
              <w:rPr>
                <w:rFonts w:ascii="Tw Cen MT" w:hAnsi="Tw Cen MT"/>
                <w:b/>
                <w:sz w:val="24"/>
                <w:szCs w:val="24"/>
                <w:u w:val="single"/>
              </w:rPr>
              <w:t>Melody Writing</w:t>
            </w:r>
          </w:p>
          <w:p w14:paraId="46EE8FBC" w14:textId="5F3732F4" w:rsidR="00682098" w:rsidRPr="00430E0E" w:rsidRDefault="00682098" w:rsidP="00500ECF">
            <w:pPr>
              <w:rPr>
                <w:rFonts w:ascii="Tw Cen MT" w:hAnsi="Tw Cen MT"/>
                <w:b/>
                <w:sz w:val="24"/>
                <w:szCs w:val="24"/>
                <w:u w:val="single"/>
              </w:rPr>
            </w:pPr>
          </w:p>
        </w:tc>
        <w:tc>
          <w:tcPr>
            <w:tcW w:w="3261" w:type="dxa"/>
          </w:tcPr>
          <w:p w14:paraId="11807848" w14:textId="48DD32DF" w:rsidR="00630347" w:rsidRDefault="007D190D" w:rsidP="00500ECF">
            <w:pPr>
              <w:rPr>
                <w:rFonts w:ascii="Tw Cen MT" w:hAnsi="Tw Cen MT"/>
                <w:szCs w:val="24"/>
              </w:rPr>
            </w:pPr>
            <w:r>
              <w:rPr>
                <w:rFonts w:ascii="Tw Cen MT" w:hAnsi="Tw Cen MT"/>
                <w:szCs w:val="24"/>
              </w:rPr>
              <w:t>Students learn</w:t>
            </w:r>
            <w:r w:rsidR="007234FD" w:rsidRPr="00A62E79">
              <w:rPr>
                <w:rFonts w:ascii="Tw Cen MT" w:hAnsi="Tw Cen MT"/>
                <w:szCs w:val="24"/>
              </w:rPr>
              <w:t xml:space="preserve"> how to read pitch on a treble clef stave. They will also develop instrument specific techniques and understand what makes a ‘good’ melody. Students will be given opportunity to perform popular melodies and compose their own 8 bar </w:t>
            </w:r>
            <w:r w:rsidR="00630347" w:rsidRPr="00A62E79">
              <w:rPr>
                <w:rFonts w:ascii="Tw Cen MT" w:hAnsi="Tw Cen MT"/>
                <w:szCs w:val="24"/>
              </w:rPr>
              <w:t>melody and accompaniment.</w:t>
            </w:r>
          </w:p>
          <w:p w14:paraId="490CF28B" w14:textId="6007421F" w:rsidR="00722501" w:rsidRPr="00A62E79" w:rsidRDefault="00722501" w:rsidP="00500ECF">
            <w:pPr>
              <w:rPr>
                <w:rFonts w:ascii="Tw Cen MT" w:hAnsi="Tw Cen MT"/>
                <w:szCs w:val="24"/>
              </w:rPr>
            </w:pPr>
          </w:p>
        </w:tc>
        <w:tc>
          <w:tcPr>
            <w:tcW w:w="1984" w:type="dxa"/>
          </w:tcPr>
          <w:p w14:paraId="4248541C" w14:textId="06559937" w:rsidR="007234FD" w:rsidRPr="00A62E79" w:rsidRDefault="007234FD" w:rsidP="00500ECF">
            <w:pPr>
              <w:rPr>
                <w:rFonts w:ascii="Tw Cen MT" w:hAnsi="Tw Cen MT"/>
                <w:szCs w:val="24"/>
              </w:rPr>
            </w:pPr>
            <w:r w:rsidRPr="00A62E79">
              <w:rPr>
                <w:rFonts w:ascii="Tw Cen MT" w:hAnsi="Tw Cen MT"/>
                <w:szCs w:val="24"/>
              </w:rPr>
              <w:t>Adding pitch to notation reading.</w:t>
            </w:r>
          </w:p>
          <w:p w14:paraId="1EA35773" w14:textId="4F42FA1B" w:rsidR="007234FD" w:rsidRPr="00A62E79" w:rsidRDefault="00AF79EE" w:rsidP="00500ECF">
            <w:pPr>
              <w:rPr>
                <w:rFonts w:ascii="Tw Cen MT" w:hAnsi="Tw Cen MT"/>
                <w:szCs w:val="24"/>
              </w:rPr>
            </w:pPr>
            <w:r>
              <w:rPr>
                <w:rFonts w:ascii="Tw Cen MT" w:hAnsi="Tw Cen MT"/>
                <w:szCs w:val="24"/>
              </w:rPr>
              <w:t>Elements of Music</w:t>
            </w:r>
            <w:r w:rsidR="007234FD" w:rsidRPr="00A62E79">
              <w:rPr>
                <w:rFonts w:ascii="Tw Cen MT" w:hAnsi="Tw Cen MT"/>
                <w:szCs w:val="24"/>
              </w:rPr>
              <w:t xml:space="preserve"> </w:t>
            </w:r>
            <w:r w:rsidR="00A62E79" w:rsidRPr="00A62E79">
              <w:rPr>
                <w:rFonts w:ascii="Tw Cen MT" w:hAnsi="Tw Cen MT"/>
                <w:szCs w:val="24"/>
              </w:rPr>
              <w:t>discussed further.</w:t>
            </w:r>
          </w:p>
          <w:p w14:paraId="78C4A4EC" w14:textId="77777777" w:rsidR="007234FD" w:rsidRPr="00A62E79" w:rsidRDefault="007234FD" w:rsidP="00500ECF">
            <w:pPr>
              <w:rPr>
                <w:rFonts w:ascii="Tw Cen MT" w:hAnsi="Tw Cen MT"/>
                <w:szCs w:val="24"/>
              </w:rPr>
            </w:pPr>
            <w:r w:rsidRPr="00A62E79">
              <w:rPr>
                <w:rFonts w:ascii="Tw Cen MT" w:hAnsi="Tw Cen MT"/>
                <w:szCs w:val="24"/>
              </w:rPr>
              <w:t>Singing with expression.</w:t>
            </w:r>
          </w:p>
          <w:p w14:paraId="10C190C5" w14:textId="7B5EA3F3" w:rsidR="007234FD" w:rsidRPr="00A62E79" w:rsidRDefault="007234FD" w:rsidP="00500ECF">
            <w:pPr>
              <w:rPr>
                <w:rFonts w:ascii="Tw Cen MT" w:hAnsi="Tw Cen MT"/>
                <w:szCs w:val="24"/>
              </w:rPr>
            </w:pPr>
          </w:p>
        </w:tc>
        <w:tc>
          <w:tcPr>
            <w:tcW w:w="1961" w:type="dxa"/>
          </w:tcPr>
          <w:p w14:paraId="4E2C3FB4" w14:textId="3A85C084" w:rsidR="00630347" w:rsidRDefault="00630347" w:rsidP="00A62E79">
            <w:pPr>
              <w:rPr>
                <w:rFonts w:ascii="Tw Cen MT" w:hAnsi="Tw Cen MT"/>
                <w:szCs w:val="24"/>
              </w:rPr>
            </w:pPr>
            <w:r w:rsidRPr="00A62E79">
              <w:rPr>
                <w:rFonts w:ascii="Tw Cen MT" w:hAnsi="Tw Cen MT"/>
                <w:szCs w:val="24"/>
              </w:rPr>
              <w:t>Keyboard</w:t>
            </w:r>
            <w:r w:rsidR="004727C1">
              <w:rPr>
                <w:rFonts w:ascii="Tw Cen MT" w:hAnsi="Tw Cen MT"/>
                <w:szCs w:val="24"/>
              </w:rPr>
              <w:t xml:space="preserve"> and compositional </w:t>
            </w:r>
            <w:r w:rsidR="004727C1" w:rsidRPr="00A62E79">
              <w:rPr>
                <w:rFonts w:ascii="Tw Cen MT" w:hAnsi="Tw Cen MT"/>
                <w:szCs w:val="24"/>
              </w:rPr>
              <w:t>skills</w:t>
            </w:r>
            <w:r w:rsidRPr="00A62E79">
              <w:rPr>
                <w:rFonts w:ascii="Tw Cen MT" w:hAnsi="Tw Cen MT"/>
                <w:szCs w:val="24"/>
              </w:rPr>
              <w:t xml:space="preserve"> developed further in </w:t>
            </w:r>
            <w:r w:rsidR="004727C1">
              <w:rPr>
                <w:rFonts w:ascii="Tw Cen MT" w:hAnsi="Tw Cen MT"/>
                <w:szCs w:val="24"/>
              </w:rPr>
              <w:t>Term 3 and other KS3 topics.</w:t>
            </w:r>
            <w:r w:rsidR="00DB2533">
              <w:rPr>
                <w:rFonts w:ascii="Tw Cen MT" w:hAnsi="Tw Cen MT"/>
                <w:szCs w:val="24"/>
              </w:rPr>
              <w:t xml:space="preserve"> Popular music melodies also performed in Music Futures topic.</w:t>
            </w:r>
          </w:p>
          <w:p w14:paraId="6CDB99F9" w14:textId="17D30DC3" w:rsidR="004727C1" w:rsidRPr="00A62E79" w:rsidRDefault="004727C1" w:rsidP="00A62E79">
            <w:pPr>
              <w:rPr>
                <w:rFonts w:ascii="Tw Cen MT" w:hAnsi="Tw Cen MT"/>
                <w:szCs w:val="24"/>
              </w:rPr>
            </w:pPr>
          </w:p>
        </w:tc>
        <w:tc>
          <w:tcPr>
            <w:tcW w:w="2226" w:type="dxa"/>
          </w:tcPr>
          <w:p w14:paraId="2BDA915F" w14:textId="77777777" w:rsidR="00682098" w:rsidRPr="004D7888" w:rsidRDefault="00DB2533" w:rsidP="00500ECF">
            <w:pPr>
              <w:rPr>
                <w:rFonts w:ascii="Tw Cen MT" w:hAnsi="Tw Cen MT"/>
              </w:rPr>
            </w:pPr>
            <w:r w:rsidRPr="004D7888">
              <w:rPr>
                <w:rFonts w:ascii="Tw Cen MT" w:hAnsi="Tw Cen MT"/>
              </w:rPr>
              <w:t>Instrument specific techniques and treble clef reading.</w:t>
            </w:r>
          </w:p>
          <w:p w14:paraId="3FAEDF71" w14:textId="7143435E" w:rsidR="00DB2533" w:rsidRPr="004D7888" w:rsidRDefault="00DB2533" w:rsidP="00500ECF">
            <w:pPr>
              <w:rPr>
                <w:rFonts w:ascii="Tw Cen MT" w:hAnsi="Tw Cen MT"/>
              </w:rPr>
            </w:pPr>
            <w:r w:rsidRPr="004D7888">
              <w:rPr>
                <w:rFonts w:ascii="Tw Cen MT" w:hAnsi="Tw Cen MT"/>
              </w:rPr>
              <w:t>Compositional techniques.</w:t>
            </w:r>
          </w:p>
        </w:tc>
        <w:tc>
          <w:tcPr>
            <w:tcW w:w="2226" w:type="dxa"/>
          </w:tcPr>
          <w:p w14:paraId="32BEC0CD" w14:textId="76B6F980" w:rsidR="00682098" w:rsidRPr="004D7888" w:rsidRDefault="004D7888" w:rsidP="004D7888">
            <w:pPr>
              <w:rPr>
                <w:rFonts w:ascii="Tw Cen MT" w:hAnsi="Tw Cen MT"/>
              </w:rPr>
            </w:pPr>
            <w:r w:rsidRPr="004D7888">
              <w:rPr>
                <w:rFonts w:ascii="Tw Cen MT" w:hAnsi="Tw Cen MT"/>
              </w:rPr>
              <w:t xml:space="preserve">Students will develop an understanding of Western Art music </w:t>
            </w:r>
            <w:r w:rsidR="00785870">
              <w:rPr>
                <w:rFonts w:ascii="Tw Cen MT" w:hAnsi="Tw Cen MT"/>
              </w:rPr>
              <w:t>‘</w:t>
            </w:r>
            <w:proofErr w:type="gramStart"/>
            <w:r w:rsidRPr="004D7888">
              <w:rPr>
                <w:rFonts w:ascii="Tw Cen MT" w:hAnsi="Tw Cen MT"/>
              </w:rPr>
              <w:t>features</w:t>
            </w:r>
            <w:r w:rsidR="00785870">
              <w:rPr>
                <w:rFonts w:ascii="Tw Cen MT" w:hAnsi="Tw Cen MT"/>
              </w:rPr>
              <w:t>’</w:t>
            </w:r>
            <w:proofErr w:type="gramEnd"/>
            <w:r w:rsidRPr="004D7888">
              <w:rPr>
                <w:rFonts w:ascii="Tw Cen MT" w:hAnsi="Tw Cen MT"/>
              </w:rPr>
              <w:t xml:space="preserve"> and UK and American ‘Pop’ culture.</w:t>
            </w:r>
          </w:p>
        </w:tc>
        <w:tc>
          <w:tcPr>
            <w:tcW w:w="2226" w:type="dxa"/>
          </w:tcPr>
          <w:p w14:paraId="72245559" w14:textId="77777777" w:rsidR="00682098" w:rsidRPr="001124CB" w:rsidRDefault="00785870" w:rsidP="00500ECF">
            <w:pPr>
              <w:rPr>
                <w:rFonts w:ascii="Tw Cen MT" w:hAnsi="Tw Cen MT"/>
                <w:szCs w:val="24"/>
              </w:rPr>
            </w:pPr>
            <w:r w:rsidRPr="001124CB">
              <w:rPr>
                <w:rFonts w:ascii="Tw Cen MT" w:hAnsi="Tw Cen MT"/>
                <w:szCs w:val="24"/>
              </w:rPr>
              <w:t>Singing and lyric writing in English.</w:t>
            </w:r>
          </w:p>
          <w:p w14:paraId="5AF74EA4" w14:textId="51AF6621" w:rsidR="00785870" w:rsidRPr="00785870" w:rsidRDefault="001124CB" w:rsidP="00500ECF">
            <w:pPr>
              <w:rPr>
                <w:rFonts w:ascii="Tw Cen MT" w:hAnsi="Tw Cen MT"/>
                <w:sz w:val="24"/>
                <w:szCs w:val="24"/>
              </w:rPr>
            </w:pPr>
            <w:r w:rsidRPr="001124CB">
              <w:rPr>
                <w:rFonts w:ascii="Tw Cen MT" w:hAnsi="Tw Cen MT"/>
                <w:szCs w:val="24"/>
              </w:rPr>
              <w:t>Historical links to development of Western Art Music Tonal System.</w:t>
            </w:r>
          </w:p>
        </w:tc>
      </w:tr>
      <w:tr w:rsidR="00682098" w14:paraId="415CB895" w14:textId="77777777" w:rsidTr="004457EE">
        <w:tc>
          <w:tcPr>
            <w:tcW w:w="15580" w:type="dxa"/>
            <w:gridSpan w:val="7"/>
          </w:tcPr>
          <w:p w14:paraId="64F26013" w14:textId="194FD6C6" w:rsidR="00682098" w:rsidRPr="00430E0E" w:rsidRDefault="0014371A" w:rsidP="00500ECF">
            <w:pPr>
              <w:rPr>
                <w:rFonts w:ascii="Tw Cen MT" w:hAnsi="Tw Cen MT"/>
                <w:b/>
                <w:sz w:val="24"/>
                <w:szCs w:val="24"/>
                <w:u w:val="single"/>
              </w:rPr>
            </w:pPr>
            <w:r>
              <w:rPr>
                <w:rFonts w:ascii="Tw Cen MT" w:hAnsi="Tw Cen MT"/>
                <w:b/>
                <w:sz w:val="24"/>
                <w:szCs w:val="24"/>
                <w:u w:val="single"/>
              </w:rPr>
              <w:t xml:space="preserve">Term </w:t>
            </w:r>
            <w:proofErr w:type="gramStart"/>
            <w:r>
              <w:rPr>
                <w:rFonts w:ascii="Tw Cen MT" w:hAnsi="Tw Cen MT"/>
                <w:b/>
                <w:sz w:val="24"/>
                <w:szCs w:val="24"/>
                <w:u w:val="single"/>
              </w:rPr>
              <w:t>3</w:t>
            </w:r>
            <w:r w:rsidR="00682098">
              <w:rPr>
                <w:rFonts w:ascii="Tw Cen MT" w:hAnsi="Tw Cen MT"/>
                <w:sz w:val="24"/>
                <w:szCs w:val="24"/>
              </w:rPr>
              <w:t xml:space="preserve"> </w:t>
            </w:r>
            <w:r w:rsidR="006D0C65">
              <w:rPr>
                <w:rFonts w:ascii="Tw Cen MT" w:hAnsi="Tw Cen MT"/>
                <w:sz w:val="24"/>
                <w:szCs w:val="24"/>
              </w:rPr>
              <w:t xml:space="preserve"> </w:t>
            </w:r>
            <w:r w:rsidR="0020661D">
              <w:rPr>
                <w:rFonts w:ascii="Tw Cen MT" w:hAnsi="Tw Cen MT"/>
                <w:color w:val="0070C0"/>
                <w:sz w:val="24"/>
                <w:szCs w:val="24"/>
              </w:rPr>
              <w:t>To</w:t>
            </w:r>
            <w:proofErr w:type="gramEnd"/>
            <w:r w:rsidR="0020661D">
              <w:rPr>
                <w:rFonts w:ascii="Tw Cen MT" w:hAnsi="Tw Cen MT"/>
                <w:color w:val="0070C0"/>
                <w:sz w:val="24"/>
                <w:szCs w:val="24"/>
              </w:rPr>
              <w:t xml:space="preserve"> </w:t>
            </w:r>
            <w:r w:rsidR="00DA4CF7">
              <w:rPr>
                <w:rFonts w:ascii="Tw Cen MT" w:hAnsi="Tw Cen MT"/>
                <w:color w:val="0070C0"/>
                <w:sz w:val="24"/>
                <w:szCs w:val="24"/>
              </w:rPr>
              <w:t xml:space="preserve">express  yourself in </w:t>
            </w:r>
            <w:r w:rsidR="0020661D">
              <w:rPr>
                <w:rFonts w:ascii="Tw Cen MT" w:hAnsi="Tw Cen MT"/>
                <w:color w:val="0070C0"/>
                <w:sz w:val="24"/>
                <w:szCs w:val="24"/>
              </w:rPr>
              <w:t>discover the unique sound of pentatonic music</w:t>
            </w:r>
          </w:p>
        </w:tc>
      </w:tr>
      <w:tr w:rsidR="00630347" w14:paraId="606C8992" w14:textId="77777777" w:rsidTr="00785870">
        <w:trPr>
          <w:trHeight w:val="2483"/>
        </w:trPr>
        <w:tc>
          <w:tcPr>
            <w:tcW w:w="1696" w:type="dxa"/>
          </w:tcPr>
          <w:p w14:paraId="5A782C47" w14:textId="5C26247D" w:rsidR="00682098" w:rsidRDefault="00682098" w:rsidP="00500ECF">
            <w:pPr>
              <w:rPr>
                <w:rFonts w:ascii="Tw Cen MT" w:hAnsi="Tw Cen MT"/>
                <w:b/>
                <w:sz w:val="24"/>
                <w:szCs w:val="24"/>
                <w:u w:val="single"/>
              </w:rPr>
            </w:pPr>
          </w:p>
          <w:p w14:paraId="3771862D" w14:textId="77777777" w:rsidR="00DA4CF7" w:rsidRDefault="00DA4CF7" w:rsidP="00DA4CF7">
            <w:pPr>
              <w:jc w:val="center"/>
              <w:rPr>
                <w:rFonts w:ascii="Tw Cen MT" w:hAnsi="Tw Cen MT"/>
                <w:b/>
                <w:sz w:val="24"/>
                <w:szCs w:val="24"/>
                <w:u w:val="single"/>
              </w:rPr>
            </w:pPr>
            <w:r>
              <w:rPr>
                <w:rFonts w:ascii="Tw Cen MT" w:hAnsi="Tw Cen MT"/>
                <w:b/>
                <w:sz w:val="24"/>
                <w:szCs w:val="24"/>
                <w:u w:val="single"/>
              </w:rPr>
              <w:t>World Music</w:t>
            </w:r>
          </w:p>
          <w:p w14:paraId="2ACCDCE1" w14:textId="77777777" w:rsidR="00DA4CF7" w:rsidRDefault="00DA4CF7" w:rsidP="00DA4CF7">
            <w:pPr>
              <w:jc w:val="center"/>
              <w:rPr>
                <w:rFonts w:ascii="Tw Cen MT" w:hAnsi="Tw Cen MT"/>
                <w:b/>
                <w:sz w:val="24"/>
                <w:szCs w:val="24"/>
                <w:u w:val="single"/>
              </w:rPr>
            </w:pPr>
          </w:p>
          <w:p w14:paraId="72E5276B" w14:textId="19353F5F" w:rsidR="00682098" w:rsidRDefault="006571E2" w:rsidP="00DA4CF7">
            <w:pPr>
              <w:jc w:val="center"/>
              <w:rPr>
                <w:rFonts w:ascii="Tw Cen MT" w:hAnsi="Tw Cen MT"/>
                <w:b/>
                <w:sz w:val="24"/>
                <w:szCs w:val="24"/>
                <w:u w:val="single"/>
              </w:rPr>
            </w:pPr>
            <w:r>
              <w:rPr>
                <w:rFonts w:ascii="Tw Cen MT" w:hAnsi="Tw Cen MT"/>
                <w:b/>
                <w:sz w:val="24"/>
                <w:szCs w:val="24"/>
                <w:u w:val="single"/>
              </w:rPr>
              <w:t xml:space="preserve">East Asian </w:t>
            </w:r>
            <w:r w:rsidR="00DA4CF7">
              <w:rPr>
                <w:rFonts w:ascii="Tw Cen MT" w:hAnsi="Tw Cen MT"/>
                <w:b/>
                <w:sz w:val="24"/>
                <w:szCs w:val="24"/>
                <w:u w:val="single"/>
              </w:rPr>
              <w:t xml:space="preserve">and African </w:t>
            </w:r>
            <w:r>
              <w:rPr>
                <w:rFonts w:ascii="Tw Cen MT" w:hAnsi="Tw Cen MT"/>
                <w:b/>
                <w:sz w:val="24"/>
                <w:szCs w:val="24"/>
                <w:u w:val="single"/>
              </w:rPr>
              <w:t xml:space="preserve">Music </w:t>
            </w:r>
          </w:p>
          <w:p w14:paraId="3A62ADD2" w14:textId="32B8B42E" w:rsidR="006571E2" w:rsidRDefault="006571E2" w:rsidP="006571E2">
            <w:pPr>
              <w:jc w:val="center"/>
              <w:rPr>
                <w:rFonts w:ascii="Tw Cen MT" w:hAnsi="Tw Cen MT"/>
                <w:b/>
                <w:sz w:val="24"/>
                <w:szCs w:val="24"/>
                <w:u w:val="single"/>
              </w:rPr>
            </w:pPr>
          </w:p>
        </w:tc>
        <w:tc>
          <w:tcPr>
            <w:tcW w:w="3261" w:type="dxa"/>
          </w:tcPr>
          <w:p w14:paraId="56D9F238" w14:textId="4DA6E977" w:rsidR="00682098" w:rsidRPr="00F12143" w:rsidRDefault="00F12143" w:rsidP="00500ECF">
            <w:pPr>
              <w:rPr>
                <w:rFonts w:ascii="Tw Cen MT" w:hAnsi="Tw Cen MT"/>
              </w:rPr>
            </w:pPr>
            <w:r w:rsidRPr="00F12143">
              <w:rPr>
                <w:rFonts w:ascii="Tw Cen MT" w:hAnsi="Tw Cen MT"/>
              </w:rPr>
              <w:t>Students are taught</w:t>
            </w:r>
            <w:r>
              <w:rPr>
                <w:rFonts w:ascii="Tw Cen MT" w:hAnsi="Tw Cen MT"/>
              </w:rPr>
              <w:t xml:space="preserve"> how</w:t>
            </w:r>
            <w:r w:rsidRPr="00F12143">
              <w:rPr>
                <w:rFonts w:ascii="Tw Cen MT" w:hAnsi="Tw Cen MT"/>
              </w:rPr>
              <w:t xml:space="preserve"> to identify and describe the instruments and features of</w:t>
            </w:r>
            <w:r w:rsidR="00DA4CF7">
              <w:rPr>
                <w:rFonts w:ascii="Tw Cen MT" w:hAnsi="Tw Cen MT"/>
              </w:rPr>
              <w:t xml:space="preserve"> African,</w:t>
            </w:r>
            <w:r w:rsidRPr="00F12143">
              <w:rPr>
                <w:rFonts w:ascii="Tw Cen MT" w:hAnsi="Tw Cen MT"/>
              </w:rPr>
              <w:t xml:space="preserve"> Gamelan an</w:t>
            </w:r>
            <w:r w:rsidR="007D190D">
              <w:rPr>
                <w:rFonts w:ascii="Tw Cen MT" w:hAnsi="Tw Cen MT"/>
              </w:rPr>
              <w:t xml:space="preserve">d Chinese music. They learn </w:t>
            </w:r>
            <w:r w:rsidRPr="00F12143">
              <w:rPr>
                <w:rFonts w:ascii="Tw Cen MT" w:hAnsi="Tw Cen MT"/>
              </w:rPr>
              <w:t>th</w:t>
            </w:r>
            <w:r>
              <w:rPr>
                <w:rFonts w:ascii="Tw Cen MT" w:hAnsi="Tw Cen MT"/>
              </w:rPr>
              <w:t>e cultural significance of these</w:t>
            </w:r>
            <w:r w:rsidRPr="00F12143">
              <w:rPr>
                <w:rFonts w:ascii="Tw Cen MT" w:hAnsi="Tw Cen MT"/>
              </w:rPr>
              <w:t xml:space="preserve"> music</w:t>
            </w:r>
            <w:r>
              <w:rPr>
                <w:rFonts w:ascii="Tw Cen MT" w:hAnsi="Tw Cen MT"/>
              </w:rPr>
              <w:t>’s</w:t>
            </w:r>
            <w:r w:rsidRPr="00F12143">
              <w:rPr>
                <w:rFonts w:ascii="Tw Cen MT" w:hAnsi="Tw Cen MT"/>
              </w:rPr>
              <w:t xml:space="preserve"> and </w:t>
            </w:r>
          </w:p>
          <w:p w14:paraId="76B32787" w14:textId="08293567" w:rsidR="00682098" w:rsidRPr="00F12143" w:rsidRDefault="00F12143" w:rsidP="00F12143">
            <w:pPr>
              <w:rPr>
                <w:rFonts w:ascii="Tw Cen MT" w:hAnsi="Tw Cen MT"/>
                <w:sz w:val="24"/>
                <w:szCs w:val="24"/>
              </w:rPr>
            </w:pPr>
            <w:r>
              <w:rPr>
                <w:rFonts w:ascii="Tw Cen MT" w:hAnsi="Tw Cen MT"/>
              </w:rPr>
              <w:t xml:space="preserve">how to compose using a pentatonic scale. </w:t>
            </w:r>
          </w:p>
        </w:tc>
        <w:tc>
          <w:tcPr>
            <w:tcW w:w="1984" w:type="dxa"/>
          </w:tcPr>
          <w:p w14:paraId="77910AB4" w14:textId="77777777" w:rsidR="00682098" w:rsidRDefault="00AE11A9" w:rsidP="00500ECF">
            <w:pPr>
              <w:rPr>
                <w:rFonts w:ascii="Tw Cen MT" w:hAnsi="Tw Cen MT"/>
                <w:szCs w:val="24"/>
              </w:rPr>
            </w:pPr>
            <w:r>
              <w:rPr>
                <w:rFonts w:ascii="Tw Cen MT" w:hAnsi="Tw Cen MT"/>
                <w:szCs w:val="24"/>
              </w:rPr>
              <w:t>Developing notation reading and keyboard skills.</w:t>
            </w:r>
          </w:p>
          <w:p w14:paraId="520068DE" w14:textId="74A3B78B" w:rsidR="00AE11A9" w:rsidRPr="00AE11A9" w:rsidRDefault="00AE11A9" w:rsidP="00500ECF">
            <w:pPr>
              <w:rPr>
                <w:rFonts w:ascii="Tw Cen MT" w:hAnsi="Tw Cen MT"/>
                <w:szCs w:val="24"/>
              </w:rPr>
            </w:pPr>
            <w:r>
              <w:rPr>
                <w:rFonts w:ascii="Tw Cen MT" w:hAnsi="Tw Cen MT"/>
                <w:szCs w:val="24"/>
              </w:rPr>
              <w:t xml:space="preserve">Singing </w:t>
            </w:r>
            <w:r w:rsidR="00F969D9">
              <w:rPr>
                <w:rFonts w:ascii="Tw Cen MT" w:hAnsi="Tw Cen MT"/>
                <w:szCs w:val="24"/>
              </w:rPr>
              <w:t>(</w:t>
            </w:r>
            <w:r>
              <w:rPr>
                <w:rFonts w:ascii="Tw Cen MT" w:hAnsi="Tw Cen MT"/>
                <w:szCs w:val="24"/>
              </w:rPr>
              <w:t>using a pentatonic scale</w:t>
            </w:r>
            <w:r w:rsidR="00F969D9">
              <w:rPr>
                <w:rFonts w:ascii="Tw Cen MT" w:hAnsi="Tw Cen MT"/>
                <w:szCs w:val="24"/>
              </w:rPr>
              <w:t>)</w:t>
            </w:r>
            <w:r>
              <w:rPr>
                <w:rFonts w:ascii="Tw Cen MT" w:hAnsi="Tw Cen MT"/>
                <w:szCs w:val="24"/>
              </w:rPr>
              <w:t>.</w:t>
            </w:r>
          </w:p>
        </w:tc>
        <w:tc>
          <w:tcPr>
            <w:tcW w:w="1961" w:type="dxa"/>
          </w:tcPr>
          <w:p w14:paraId="74C3EC2E" w14:textId="61053451" w:rsidR="00682098" w:rsidRPr="00F969D9" w:rsidRDefault="00F969D9" w:rsidP="00500ECF">
            <w:pPr>
              <w:rPr>
                <w:rFonts w:ascii="Tw Cen MT" w:hAnsi="Tw Cen MT"/>
                <w:szCs w:val="24"/>
              </w:rPr>
            </w:pPr>
            <w:r>
              <w:rPr>
                <w:rFonts w:ascii="Tw Cen MT" w:hAnsi="Tw Cen MT"/>
                <w:szCs w:val="24"/>
              </w:rPr>
              <w:t>Keyboard and compositional skills continue to be developed throughout Year 8. Recognition of the instrument families re-visited in Year 8, term 2.</w:t>
            </w:r>
          </w:p>
        </w:tc>
        <w:tc>
          <w:tcPr>
            <w:tcW w:w="2226" w:type="dxa"/>
          </w:tcPr>
          <w:p w14:paraId="355C93D9" w14:textId="77777777" w:rsidR="00682098" w:rsidRDefault="00F969D9" w:rsidP="00500ECF">
            <w:pPr>
              <w:rPr>
                <w:rFonts w:ascii="Tw Cen MT" w:hAnsi="Tw Cen MT"/>
                <w:szCs w:val="24"/>
              </w:rPr>
            </w:pPr>
            <w:r>
              <w:rPr>
                <w:rFonts w:ascii="Tw Cen MT" w:hAnsi="Tw Cen MT"/>
                <w:szCs w:val="24"/>
              </w:rPr>
              <w:t>Understanding of different harmonic models (pentatonic).</w:t>
            </w:r>
          </w:p>
          <w:p w14:paraId="109CCBC1" w14:textId="7A086F21" w:rsidR="00F969D9" w:rsidRDefault="00F969D9" w:rsidP="00500ECF">
            <w:pPr>
              <w:rPr>
                <w:rFonts w:ascii="Tw Cen MT" w:hAnsi="Tw Cen MT"/>
                <w:szCs w:val="24"/>
              </w:rPr>
            </w:pPr>
            <w:r>
              <w:rPr>
                <w:rFonts w:ascii="Tw Cen MT" w:hAnsi="Tw Cen MT"/>
                <w:szCs w:val="24"/>
              </w:rPr>
              <w:t xml:space="preserve">Identification of </w:t>
            </w:r>
            <w:r w:rsidR="00DA4CF7">
              <w:rPr>
                <w:rFonts w:ascii="Tw Cen MT" w:hAnsi="Tw Cen MT"/>
                <w:szCs w:val="24"/>
              </w:rPr>
              <w:t xml:space="preserve">African and </w:t>
            </w:r>
            <w:r>
              <w:rPr>
                <w:rFonts w:ascii="Tw Cen MT" w:hAnsi="Tw Cen MT"/>
                <w:szCs w:val="24"/>
              </w:rPr>
              <w:t>Asian instruments/sounds.</w:t>
            </w:r>
          </w:p>
          <w:p w14:paraId="34B1F110" w14:textId="77777777" w:rsidR="00F969D9" w:rsidRDefault="00F969D9" w:rsidP="00500ECF">
            <w:pPr>
              <w:rPr>
                <w:rFonts w:ascii="Tw Cen MT" w:hAnsi="Tw Cen MT"/>
                <w:szCs w:val="24"/>
              </w:rPr>
            </w:pPr>
            <w:r>
              <w:rPr>
                <w:rFonts w:ascii="Tw Cen MT" w:hAnsi="Tw Cen MT"/>
                <w:szCs w:val="24"/>
              </w:rPr>
              <w:t>Composition skills developed further.</w:t>
            </w:r>
          </w:p>
          <w:p w14:paraId="1B489141" w14:textId="309C38AE" w:rsidR="00F969D9" w:rsidRPr="00F969D9" w:rsidRDefault="00F969D9" w:rsidP="00500ECF">
            <w:pPr>
              <w:rPr>
                <w:rFonts w:ascii="Tw Cen MT" w:hAnsi="Tw Cen MT"/>
                <w:szCs w:val="24"/>
              </w:rPr>
            </w:pPr>
          </w:p>
        </w:tc>
        <w:tc>
          <w:tcPr>
            <w:tcW w:w="2226" w:type="dxa"/>
          </w:tcPr>
          <w:p w14:paraId="49F93DDC" w14:textId="0C235285" w:rsidR="00682098" w:rsidRPr="00F969D9" w:rsidRDefault="00F969D9" w:rsidP="00500ECF">
            <w:pPr>
              <w:rPr>
                <w:rFonts w:ascii="Tw Cen MT" w:hAnsi="Tw Cen MT"/>
                <w:szCs w:val="24"/>
              </w:rPr>
            </w:pPr>
            <w:r>
              <w:rPr>
                <w:rFonts w:ascii="Tw Cen MT" w:hAnsi="Tw Cen MT"/>
                <w:szCs w:val="24"/>
              </w:rPr>
              <w:t xml:space="preserve">Students will be taught how music is used in </w:t>
            </w:r>
            <w:r w:rsidR="00DA4CF7">
              <w:rPr>
                <w:rFonts w:ascii="Tw Cen MT" w:hAnsi="Tw Cen MT"/>
                <w:szCs w:val="24"/>
              </w:rPr>
              <w:t xml:space="preserve">African, </w:t>
            </w:r>
            <w:r>
              <w:rPr>
                <w:rFonts w:ascii="Tw Cen MT" w:hAnsi="Tw Cen MT"/>
                <w:szCs w:val="24"/>
              </w:rPr>
              <w:t>China and Indonesian culture. They will also gain an understanding of Asian ensembles and instruments.</w:t>
            </w:r>
            <w:r w:rsidR="00DA4CF7" w:rsidRPr="00A62E79">
              <w:rPr>
                <w:rFonts w:ascii="Tw Cen MT" w:hAnsi="Tw Cen MT"/>
                <w:szCs w:val="24"/>
              </w:rPr>
              <w:t xml:space="preserve"> Students will develop an understanding of African culture and the significance music plays.</w:t>
            </w:r>
          </w:p>
        </w:tc>
        <w:tc>
          <w:tcPr>
            <w:tcW w:w="2226" w:type="dxa"/>
          </w:tcPr>
          <w:p w14:paraId="5F19B682" w14:textId="77777777" w:rsidR="00682098" w:rsidRDefault="00F969D9" w:rsidP="00500ECF">
            <w:pPr>
              <w:rPr>
                <w:rFonts w:ascii="Tw Cen MT" w:hAnsi="Tw Cen MT"/>
                <w:szCs w:val="24"/>
              </w:rPr>
            </w:pPr>
            <w:r>
              <w:rPr>
                <w:rFonts w:ascii="Tw Cen MT" w:hAnsi="Tw Cen MT"/>
                <w:szCs w:val="24"/>
              </w:rPr>
              <w:t>Singing in Chinese.</w:t>
            </w:r>
          </w:p>
          <w:p w14:paraId="72E65725" w14:textId="77777777" w:rsidR="00F969D9" w:rsidRDefault="00F969D9" w:rsidP="00500ECF">
            <w:pPr>
              <w:rPr>
                <w:rFonts w:ascii="Tw Cen MT" w:hAnsi="Tw Cen MT"/>
                <w:szCs w:val="24"/>
              </w:rPr>
            </w:pPr>
            <w:r>
              <w:rPr>
                <w:rFonts w:ascii="Tw Cen MT" w:hAnsi="Tw Cen MT"/>
                <w:szCs w:val="24"/>
              </w:rPr>
              <w:t xml:space="preserve">Geography of East Asia. </w:t>
            </w:r>
          </w:p>
          <w:p w14:paraId="66BADFEF" w14:textId="77777777" w:rsidR="00DA4CF7" w:rsidRDefault="00F969D9" w:rsidP="00DA4CF7">
            <w:pPr>
              <w:rPr>
                <w:rFonts w:ascii="Tw Cen MT" w:hAnsi="Tw Cen MT"/>
                <w:szCs w:val="24"/>
              </w:rPr>
            </w:pPr>
            <w:r>
              <w:rPr>
                <w:rFonts w:ascii="Tw Cen MT" w:hAnsi="Tw Cen MT"/>
                <w:szCs w:val="24"/>
              </w:rPr>
              <w:t>Connection between Indonesian music and religion.</w:t>
            </w:r>
            <w:r w:rsidR="00DA4CF7" w:rsidRPr="00A62E79">
              <w:rPr>
                <w:rFonts w:ascii="Tw Cen MT" w:hAnsi="Tw Cen MT"/>
                <w:szCs w:val="24"/>
              </w:rPr>
              <w:t xml:space="preserve"> </w:t>
            </w:r>
          </w:p>
          <w:p w14:paraId="7148ED9B" w14:textId="3BFCA7B7" w:rsidR="00DA4CF7" w:rsidRPr="00A62E79" w:rsidRDefault="00DA4CF7" w:rsidP="00DA4CF7">
            <w:pPr>
              <w:rPr>
                <w:rFonts w:ascii="Tw Cen MT" w:hAnsi="Tw Cen MT"/>
                <w:szCs w:val="24"/>
              </w:rPr>
            </w:pPr>
            <w:r w:rsidRPr="00A62E79">
              <w:rPr>
                <w:rFonts w:ascii="Tw Cen MT" w:hAnsi="Tw Cen MT"/>
                <w:szCs w:val="24"/>
              </w:rPr>
              <w:t>African geography and culture.</w:t>
            </w:r>
          </w:p>
          <w:p w14:paraId="79C6F331" w14:textId="15D03C23" w:rsidR="00F969D9" w:rsidRPr="00F969D9" w:rsidRDefault="00F969D9" w:rsidP="00500ECF">
            <w:pPr>
              <w:rPr>
                <w:rFonts w:ascii="Tw Cen MT" w:hAnsi="Tw Cen MT"/>
                <w:szCs w:val="24"/>
              </w:rPr>
            </w:pPr>
          </w:p>
        </w:tc>
      </w:tr>
    </w:tbl>
    <w:p w14:paraId="144CDA22" w14:textId="09AA095A" w:rsidR="00EA42B2" w:rsidRPr="000C447D" w:rsidRDefault="00EA42B2">
      <w:pPr>
        <w:rPr>
          <w:rFonts w:ascii="Tw Cen MT" w:hAnsi="Tw Cen MT"/>
          <w:b/>
          <w:sz w:val="24"/>
          <w:szCs w:val="24"/>
          <w:u w:val="single"/>
        </w:rPr>
      </w:pPr>
    </w:p>
    <w:tbl>
      <w:tblPr>
        <w:tblStyle w:val="TableGrid"/>
        <w:tblW w:w="0" w:type="auto"/>
        <w:tblLook w:val="04A0" w:firstRow="1" w:lastRow="0" w:firstColumn="1" w:lastColumn="0" w:noHBand="0" w:noVBand="1"/>
      </w:tblPr>
      <w:tblGrid>
        <w:gridCol w:w="1555"/>
        <w:gridCol w:w="3293"/>
        <w:gridCol w:w="1959"/>
        <w:gridCol w:w="1933"/>
        <w:gridCol w:w="2191"/>
        <w:gridCol w:w="2343"/>
        <w:gridCol w:w="2306"/>
      </w:tblGrid>
      <w:tr w:rsidR="000C447D" w:rsidRPr="00430E0E" w14:paraId="30A013F8" w14:textId="77777777" w:rsidTr="00726DB9">
        <w:tc>
          <w:tcPr>
            <w:tcW w:w="15580" w:type="dxa"/>
            <w:gridSpan w:val="7"/>
          </w:tcPr>
          <w:p w14:paraId="74908D54" w14:textId="4B4ABDED" w:rsidR="000C447D" w:rsidRDefault="000C447D" w:rsidP="00726DB9">
            <w:pPr>
              <w:rPr>
                <w:rFonts w:ascii="Tw Cen MT" w:hAnsi="Tw Cen MT"/>
                <w:sz w:val="28"/>
                <w:szCs w:val="28"/>
              </w:rPr>
            </w:pPr>
            <w:r>
              <w:rPr>
                <w:rFonts w:ascii="Tw Cen MT" w:hAnsi="Tw Cen MT"/>
                <w:b/>
                <w:sz w:val="28"/>
                <w:szCs w:val="28"/>
                <w:u w:val="single"/>
              </w:rPr>
              <w:lastRenderedPageBreak/>
              <w:t>Year 8:</w:t>
            </w:r>
            <w:r w:rsidR="00EA42B2">
              <w:rPr>
                <w:rFonts w:ascii="Tw Cen MT" w:hAnsi="Tw Cen MT"/>
                <w:sz w:val="28"/>
                <w:szCs w:val="28"/>
              </w:rPr>
              <w:t xml:space="preserve"> </w:t>
            </w:r>
            <w:r w:rsidR="0067268B">
              <w:rPr>
                <w:rFonts w:ascii="Tw Cen MT" w:hAnsi="Tw Cen MT"/>
                <w:b/>
                <w:sz w:val="28"/>
                <w:szCs w:val="28"/>
              </w:rPr>
              <w:t>Musical Maestros</w:t>
            </w:r>
          </w:p>
          <w:p w14:paraId="688AD1D0" w14:textId="0D6501FF" w:rsidR="00817D6C" w:rsidRPr="00031A83" w:rsidRDefault="00817D6C" w:rsidP="00726DB9">
            <w:pPr>
              <w:rPr>
                <w:rFonts w:ascii="Tw Cen MT" w:hAnsi="Tw Cen MT"/>
                <w:b/>
                <w:color w:val="0070C0"/>
                <w:sz w:val="28"/>
                <w:szCs w:val="24"/>
              </w:rPr>
            </w:pPr>
            <w:r w:rsidRPr="006D0C65">
              <w:rPr>
                <w:rFonts w:ascii="Tw Cen MT" w:hAnsi="Tw Cen MT"/>
                <w:b/>
                <w:color w:val="0070C0"/>
                <w:sz w:val="28"/>
                <w:szCs w:val="24"/>
              </w:rPr>
              <w:t xml:space="preserve">Discover the Development, </w:t>
            </w:r>
            <w:r w:rsidR="00B12BD9">
              <w:rPr>
                <w:rFonts w:ascii="Tw Cen MT" w:hAnsi="Tw Cen MT"/>
                <w:b/>
                <w:color w:val="0070C0"/>
                <w:sz w:val="28"/>
                <w:szCs w:val="24"/>
              </w:rPr>
              <w:t xml:space="preserve">Cultural </w:t>
            </w:r>
            <w:proofErr w:type="gramStart"/>
            <w:r w:rsidR="00B12BD9">
              <w:rPr>
                <w:rFonts w:ascii="Tw Cen MT" w:hAnsi="Tw Cen MT"/>
                <w:b/>
                <w:color w:val="0070C0"/>
                <w:sz w:val="28"/>
                <w:szCs w:val="24"/>
              </w:rPr>
              <w:t>Significance</w:t>
            </w:r>
            <w:proofErr w:type="gramEnd"/>
            <w:r w:rsidRPr="006D0C65">
              <w:rPr>
                <w:rFonts w:ascii="Tw Cen MT" w:hAnsi="Tw Cen MT"/>
                <w:b/>
                <w:color w:val="0070C0"/>
                <w:sz w:val="28"/>
                <w:szCs w:val="24"/>
              </w:rPr>
              <w:t xml:space="preserve"> and Influence of Different Musical Genres</w:t>
            </w:r>
          </w:p>
        </w:tc>
      </w:tr>
      <w:tr w:rsidR="00A77B66" w:rsidRPr="00430E0E" w14:paraId="3519F848" w14:textId="77777777" w:rsidTr="003E5785">
        <w:tc>
          <w:tcPr>
            <w:tcW w:w="1555" w:type="dxa"/>
          </w:tcPr>
          <w:p w14:paraId="082AF12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93" w:type="dxa"/>
          </w:tcPr>
          <w:p w14:paraId="727239C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59" w:type="dxa"/>
          </w:tcPr>
          <w:p w14:paraId="231ECA74"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33" w:type="dxa"/>
          </w:tcPr>
          <w:p w14:paraId="6F498B1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191" w:type="dxa"/>
          </w:tcPr>
          <w:p w14:paraId="736A187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343" w:type="dxa"/>
          </w:tcPr>
          <w:p w14:paraId="4838A9A7"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306" w:type="dxa"/>
          </w:tcPr>
          <w:p w14:paraId="40D13639"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59E73DC6" w14:textId="77777777" w:rsidTr="00726DB9">
        <w:tc>
          <w:tcPr>
            <w:tcW w:w="15580" w:type="dxa"/>
            <w:gridSpan w:val="7"/>
          </w:tcPr>
          <w:p w14:paraId="4056B840" w14:textId="770A3F64" w:rsidR="000C447D" w:rsidRPr="00430E0E" w:rsidRDefault="00EA42B2" w:rsidP="00810BFF">
            <w:pPr>
              <w:spacing w:after="120"/>
              <w:rPr>
                <w:rFonts w:ascii="Tw Cen MT" w:hAnsi="Tw Cen MT"/>
                <w:sz w:val="24"/>
                <w:szCs w:val="24"/>
              </w:rPr>
            </w:pPr>
            <w:r>
              <w:rPr>
                <w:rFonts w:ascii="Tw Cen MT" w:hAnsi="Tw Cen MT"/>
                <w:b/>
                <w:sz w:val="24"/>
                <w:szCs w:val="24"/>
                <w:u w:val="single"/>
              </w:rPr>
              <w:t>Term 1</w:t>
            </w:r>
            <w:r w:rsidR="00812AB5">
              <w:rPr>
                <w:rFonts w:ascii="Tw Cen MT" w:hAnsi="Tw Cen MT"/>
                <w:sz w:val="24"/>
                <w:szCs w:val="24"/>
              </w:rPr>
              <w:t xml:space="preserve"> </w:t>
            </w:r>
            <w:r w:rsidR="00812AB5" w:rsidRPr="00812AB5">
              <w:rPr>
                <w:rFonts w:ascii="Tw Cen MT" w:hAnsi="Tw Cen MT"/>
                <w:color w:val="0070C0"/>
                <w:sz w:val="24"/>
                <w:szCs w:val="24"/>
              </w:rPr>
              <w:t xml:space="preserve">To </w:t>
            </w:r>
            <w:r w:rsidR="00810BFF">
              <w:rPr>
                <w:rFonts w:ascii="Tw Cen MT" w:hAnsi="Tw Cen MT"/>
                <w:color w:val="0070C0"/>
                <w:sz w:val="24"/>
                <w:szCs w:val="24"/>
              </w:rPr>
              <w:t>explore the history</w:t>
            </w:r>
            <w:r w:rsidR="00031A83">
              <w:rPr>
                <w:rFonts w:ascii="Tw Cen MT" w:hAnsi="Tw Cen MT"/>
                <w:color w:val="0070C0"/>
                <w:sz w:val="24"/>
                <w:szCs w:val="24"/>
              </w:rPr>
              <w:t>, music</w:t>
            </w:r>
            <w:r w:rsidR="00810BFF">
              <w:rPr>
                <w:rFonts w:ascii="Tw Cen MT" w:hAnsi="Tw Cen MT"/>
                <w:color w:val="0070C0"/>
                <w:sz w:val="24"/>
                <w:szCs w:val="24"/>
              </w:rPr>
              <w:t xml:space="preserve"> and cultural significance of ‘The Blues’</w:t>
            </w:r>
          </w:p>
        </w:tc>
      </w:tr>
      <w:tr w:rsidR="00A77B66" w:rsidRPr="00430E0E" w14:paraId="5BF8F7CA" w14:textId="77777777" w:rsidTr="003E5785">
        <w:tc>
          <w:tcPr>
            <w:tcW w:w="1555" w:type="dxa"/>
          </w:tcPr>
          <w:p w14:paraId="1396D450" w14:textId="77777777" w:rsidR="00812AB5" w:rsidRDefault="00812AB5" w:rsidP="00EA42B2">
            <w:pPr>
              <w:jc w:val="center"/>
              <w:rPr>
                <w:rFonts w:ascii="Tw Cen MT" w:hAnsi="Tw Cen MT"/>
                <w:b/>
                <w:sz w:val="24"/>
                <w:szCs w:val="24"/>
                <w:u w:val="single"/>
              </w:rPr>
            </w:pPr>
          </w:p>
          <w:p w14:paraId="28C9BE2C" w14:textId="63591966" w:rsidR="00533C96" w:rsidRDefault="0014371A" w:rsidP="00EA42B2">
            <w:pPr>
              <w:jc w:val="center"/>
              <w:rPr>
                <w:rFonts w:ascii="Tw Cen MT" w:hAnsi="Tw Cen MT"/>
                <w:b/>
                <w:sz w:val="24"/>
                <w:szCs w:val="24"/>
                <w:u w:val="single"/>
              </w:rPr>
            </w:pPr>
            <w:r>
              <w:rPr>
                <w:rFonts w:ascii="Tw Cen MT" w:hAnsi="Tw Cen MT"/>
                <w:b/>
                <w:sz w:val="24"/>
                <w:szCs w:val="24"/>
                <w:u w:val="single"/>
              </w:rPr>
              <w:t>Keyboard Skills 2</w:t>
            </w:r>
            <w:r w:rsidR="00173F83">
              <w:rPr>
                <w:rFonts w:ascii="Tw Cen MT" w:hAnsi="Tw Cen MT"/>
                <w:b/>
                <w:sz w:val="24"/>
                <w:szCs w:val="24"/>
                <w:u w:val="single"/>
              </w:rPr>
              <w:t xml:space="preserve"> –</w:t>
            </w:r>
          </w:p>
          <w:p w14:paraId="4F87137D" w14:textId="5E9169CF" w:rsidR="000C447D" w:rsidRDefault="00173F83" w:rsidP="00EA42B2">
            <w:pPr>
              <w:jc w:val="center"/>
              <w:rPr>
                <w:rFonts w:ascii="Tw Cen MT" w:hAnsi="Tw Cen MT"/>
                <w:b/>
                <w:sz w:val="24"/>
                <w:szCs w:val="24"/>
                <w:u w:val="single"/>
              </w:rPr>
            </w:pPr>
            <w:r>
              <w:rPr>
                <w:rFonts w:ascii="Tw Cen MT" w:hAnsi="Tw Cen MT"/>
                <w:b/>
                <w:sz w:val="24"/>
                <w:szCs w:val="24"/>
                <w:u w:val="single"/>
              </w:rPr>
              <w:t>The Blues</w:t>
            </w:r>
          </w:p>
          <w:p w14:paraId="021032C3" w14:textId="58765AD2" w:rsidR="00682098" w:rsidRPr="00430E0E" w:rsidRDefault="00682098" w:rsidP="00726DB9">
            <w:pPr>
              <w:jc w:val="center"/>
              <w:rPr>
                <w:rFonts w:ascii="Tw Cen MT" w:hAnsi="Tw Cen MT"/>
                <w:b/>
                <w:sz w:val="24"/>
                <w:szCs w:val="24"/>
                <w:u w:val="single"/>
              </w:rPr>
            </w:pPr>
          </w:p>
        </w:tc>
        <w:tc>
          <w:tcPr>
            <w:tcW w:w="3293" w:type="dxa"/>
          </w:tcPr>
          <w:p w14:paraId="42780C6D" w14:textId="69A11E31" w:rsidR="000C447D" w:rsidRPr="00031A83" w:rsidRDefault="007D190D" w:rsidP="004F0DD5">
            <w:pPr>
              <w:rPr>
                <w:rFonts w:ascii="Tw Cen MT" w:hAnsi="Tw Cen MT"/>
                <w:szCs w:val="24"/>
              </w:rPr>
            </w:pPr>
            <w:r>
              <w:rPr>
                <w:rFonts w:ascii="Tw Cen MT" w:hAnsi="Tw Cen MT"/>
                <w:szCs w:val="24"/>
              </w:rPr>
              <w:t xml:space="preserve">Students learn </w:t>
            </w:r>
            <w:r w:rsidR="00031A83" w:rsidRPr="00031A83">
              <w:rPr>
                <w:rFonts w:ascii="Tw Cen MT" w:hAnsi="Tw Cen MT"/>
                <w:szCs w:val="24"/>
              </w:rPr>
              <w:t>the origins of Blues music and how this genre of music has influenced all African American music styles. Students will be able to perform Blues music on the keyboards and (if resources allow), drum kit and acoustic guitar. Students will also be given opportunity to write blues lyrics and improvise using a blues scale.</w:t>
            </w:r>
          </w:p>
        </w:tc>
        <w:tc>
          <w:tcPr>
            <w:tcW w:w="1959" w:type="dxa"/>
          </w:tcPr>
          <w:p w14:paraId="1281842D" w14:textId="5D2650C3" w:rsidR="000C447D" w:rsidRPr="00031A83" w:rsidRDefault="00031A83" w:rsidP="004F0DD5">
            <w:pPr>
              <w:rPr>
                <w:rFonts w:ascii="Tw Cen MT" w:hAnsi="Tw Cen MT"/>
                <w:szCs w:val="24"/>
              </w:rPr>
            </w:pPr>
            <w:r w:rsidRPr="00031A83">
              <w:rPr>
                <w:rFonts w:ascii="Tw Cen MT" w:hAnsi="Tw Cen MT"/>
                <w:szCs w:val="24"/>
              </w:rPr>
              <w:t xml:space="preserve">Developing understanding of other ‘world’ music’s and continuing to note read and develop keyboard skills. </w:t>
            </w:r>
          </w:p>
        </w:tc>
        <w:tc>
          <w:tcPr>
            <w:tcW w:w="1933" w:type="dxa"/>
          </w:tcPr>
          <w:p w14:paraId="0DB85CE9" w14:textId="14253559" w:rsidR="000C447D" w:rsidRPr="004F0DD5" w:rsidRDefault="002046C9" w:rsidP="004F0DD5">
            <w:pPr>
              <w:rPr>
                <w:rFonts w:ascii="Tw Cen MT" w:hAnsi="Tw Cen MT"/>
                <w:sz w:val="24"/>
                <w:szCs w:val="24"/>
              </w:rPr>
            </w:pPr>
            <w:r w:rsidRPr="002046C9">
              <w:rPr>
                <w:rFonts w:ascii="Tw Cen MT" w:hAnsi="Tw Cen MT"/>
                <w:szCs w:val="24"/>
              </w:rPr>
              <w:t>Guitar and drum skills will be needed for the Musical Futures topic in Year 9. Improvisation will also be developed in Western Art Music 2 (also year 9).</w:t>
            </w:r>
          </w:p>
        </w:tc>
        <w:tc>
          <w:tcPr>
            <w:tcW w:w="2191" w:type="dxa"/>
          </w:tcPr>
          <w:p w14:paraId="6343E98C" w14:textId="77777777" w:rsidR="000C447D" w:rsidRPr="008A2625" w:rsidRDefault="008A2625" w:rsidP="004F0DD5">
            <w:pPr>
              <w:rPr>
                <w:rFonts w:ascii="Tw Cen MT" w:hAnsi="Tw Cen MT"/>
                <w:szCs w:val="24"/>
              </w:rPr>
            </w:pPr>
            <w:r w:rsidRPr="008A2625">
              <w:rPr>
                <w:rFonts w:ascii="Tw Cen MT" w:hAnsi="Tw Cen MT"/>
                <w:szCs w:val="24"/>
              </w:rPr>
              <w:t>Understanding of other harmonic models (Blues scale).</w:t>
            </w:r>
          </w:p>
          <w:p w14:paraId="7A60BCB0" w14:textId="77777777" w:rsidR="008A2625" w:rsidRPr="008A2625" w:rsidRDefault="008A2625" w:rsidP="004F0DD5">
            <w:pPr>
              <w:rPr>
                <w:rFonts w:ascii="Tw Cen MT" w:hAnsi="Tw Cen MT"/>
                <w:szCs w:val="24"/>
              </w:rPr>
            </w:pPr>
            <w:r w:rsidRPr="008A2625">
              <w:rPr>
                <w:rFonts w:ascii="Tw Cen MT" w:hAnsi="Tw Cen MT"/>
                <w:szCs w:val="24"/>
              </w:rPr>
              <w:t>Understanding the influence of ‘The Blues’ on today’s R n B music.</w:t>
            </w:r>
          </w:p>
          <w:p w14:paraId="68C388EC" w14:textId="77777777" w:rsidR="008A2625" w:rsidRPr="008A2625" w:rsidRDefault="008A2625" w:rsidP="004F0DD5">
            <w:pPr>
              <w:rPr>
                <w:rFonts w:ascii="Tw Cen MT" w:hAnsi="Tw Cen MT"/>
                <w:szCs w:val="24"/>
              </w:rPr>
            </w:pPr>
            <w:r w:rsidRPr="008A2625">
              <w:rPr>
                <w:rFonts w:ascii="Tw Cen MT" w:hAnsi="Tw Cen MT"/>
                <w:szCs w:val="24"/>
              </w:rPr>
              <w:t>Guitar and Drum skills.</w:t>
            </w:r>
          </w:p>
          <w:p w14:paraId="74D110B6" w14:textId="46319748" w:rsidR="008A2625" w:rsidRPr="004F0DD5" w:rsidRDefault="008A2625" w:rsidP="004F0DD5">
            <w:pPr>
              <w:rPr>
                <w:rFonts w:ascii="Tw Cen MT" w:hAnsi="Tw Cen MT"/>
                <w:sz w:val="24"/>
                <w:szCs w:val="24"/>
              </w:rPr>
            </w:pPr>
            <w:r w:rsidRPr="008A2625">
              <w:rPr>
                <w:rFonts w:ascii="Tw Cen MT" w:hAnsi="Tw Cen MT"/>
                <w:szCs w:val="24"/>
              </w:rPr>
              <w:t>Improvisation.</w:t>
            </w:r>
          </w:p>
        </w:tc>
        <w:tc>
          <w:tcPr>
            <w:tcW w:w="2343" w:type="dxa"/>
          </w:tcPr>
          <w:p w14:paraId="137B0D8E" w14:textId="3F62DA8E" w:rsidR="000C447D" w:rsidRPr="004F0DD5" w:rsidRDefault="008A2625" w:rsidP="007E2B90">
            <w:pPr>
              <w:rPr>
                <w:rFonts w:ascii="Tw Cen MT" w:hAnsi="Tw Cen MT"/>
                <w:sz w:val="24"/>
                <w:szCs w:val="24"/>
              </w:rPr>
            </w:pPr>
            <w:r w:rsidRPr="007E2B90">
              <w:rPr>
                <w:rFonts w:ascii="Tw Cen MT" w:hAnsi="Tw Cen MT"/>
                <w:szCs w:val="24"/>
              </w:rPr>
              <w:t xml:space="preserve">Students will </w:t>
            </w:r>
            <w:r w:rsidR="007E2B90" w:rsidRPr="007E2B90">
              <w:rPr>
                <w:rFonts w:ascii="Tw Cen MT" w:hAnsi="Tw Cen MT"/>
                <w:szCs w:val="24"/>
              </w:rPr>
              <w:t>be taught about the Atlantic Slave Trade</w:t>
            </w:r>
            <w:r w:rsidR="007E2B90">
              <w:rPr>
                <w:rFonts w:ascii="Tw Cen MT" w:hAnsi="Tw Cen MT"/>
                <w:szCs w:val="24"/>
              </w:rPr>
              <w:t xml:space="preserve"> and</w:t>
            </w:r>
            <w:r w:rsidR="007E2B90" w:rsidRPr="007E2B90">
              <w:rPr>
                <w:rFonts w:ascii="Tw Cen MT" w:hAnsi="Tw Cen MT"/>
                <w:szCs w:val="24"/>
              </w:rPr>
              <w:t xml:space="preserve"> the effect this had on music</w:t>
            </w:r>
            <w:r w:rsidR="007E2B90">
              <w:rPr>
                <w:rFonts w:ascii="Tw Cen MT" w:hAnsi="Tw Cen MT"/>
                <w:szCs w:val="24"/>
              </w:rPr>
              <w:t>/politics/economics and social feeling</w:t>
            </w:r>
            <w:r w:rsidR="007E2B90" w:rsidRPr="007E2B90">
              <w:rPr>
                <w:rFonts w:ascii="Tw Cen MT" w:hAnsi="Tw Cen MT"/>
                <w:szCs w:val="24"/>
              </w:rPr>
              <w:t>. It will also offer conversation on people’s views today</w:t>
            </w:r>
            <w:r w:rsidR="007E2B90">
              <w:rPr>
                <w:rFonts w:ascii="Tw Cen MT" w:hAnsi="Tw Cen MT"/>
                <w:szCs w:val="24"/>
              </w:rPr>
              <w:t>,</w:t>
            </w:r>
            <w:r w:rsidR="007E2B90" w:rsidRPr="007E2B90">
              <w:rPr>
                <w:rFonts w:ascii="Tw Cen MT" w:hAnsi="Tw Cen MT"/>
                <w:szCs w:val="24"/>
              </w:rPr>
              <w:t xml:space="preserve"> and BLM.</w:t>
            </w:r>
            <w:r w:rsidR="007E2B90">
              <w:rPr>
                <w:rFonts w:ascii="Tw Cen MT" w:hAnsi="Tw Cen MT"/>
                <w:szCs w:val="24"/>
              </w:rPr>
              <w:t xml:space="preserve"> </w:t>
            </w:r>
          </w:p>
        </w:tc>
        <w:tc>
          <w:tcPr>
            <w:tcW w:w="2306" w:type="dxa"/>
          </w:tcPr>
          <w:p w14:paraId="6D6A6DAC" w14:textId="77777777" w:rsidR="000C447D" w:rsidRDefault="007E2B90" w:rsidP="004F0DD5">
            <w:pPr>
              <w:rPr>
                <w:rFonts w:ascii="Tw Cen MT" w:hAnsi="Tw Cen MT"/>
                <w:szCs w:val="24"/>
              </w:rPr>
            </w:pPr>
            <w:r w:rsidRPr="007E2B90">
              <w:rPr>
                <w:rFonts w:ascii="Tw Cen MT" w:hAnsi="Tw Cen MT"/>
                <w:szCs w:val="24"/>
              </w:rPr>
              <w:t xml:space="preserve">History of the Slave Trade. </w:t>
            </w:r>
          </w:p>
          <w:p w14:paraId="6FE61C4A" w14:textId="77777777" w:rsidR="004928A8" w:rsidRDefault="004928A8" w:rsidP="004F0DD5">
            <w:pPr>
              <w:rPr>
                <w:rFonts w:ascii="Tw Cen MT" w:hAnsi="Tw Cen MT"/>
                <w:szCs w:val="24"/>
              </w:rPr>
            </w:pPr>
            <w:r>
              <w:rPr>
                <w:rFonts w:ascii="Tw Cen MT" w:hAnsi="Tw Cen MT"/>
                <w:szCs w:val="24"/>
              </w:rPr>
              <w:t>Literacy when writing lyrics.</w:t>
            </w:r>
          </w:p>
          <w:p w14:paraId="72C3C8BD" w14:textId="1E271A6A" w:rsidR="004928A8" w:rsidRPr="007E2B90" w:rsidRDefault="004928A8" w:rsidP="004F0DD5">
            <w:pPr>
              <w:rPr>
                <w:rFonts w:ascii="Tw Cen MT" w:hAnsi="Tw Cen MT"/>
                <w:szCs w:val="24"/>
              </w:rPr>
            </w:pPr>
            <w:r>
              <w:rPr>
                <w:rFonts w:ascii="Tw Cen MT" w:hAnsi="Tw Cen MT"/>
                <w:szCs w:val="24"/>
              </w:rPr>
              <w:t>PSHCE c</w:t>
            </w:r>
            <w:r w:rsidR="002046C9">
              <w:rPr>
                <w:rFonts w:ascii="Tw Cen MT" w:hAnsi="Tw Cen MT"/>
                <w:szCs w:val="24"/>
              </w:rPr>
              <w:t>overed when discussing race/beliefs/trafficking of people.</w:t>
            </w:r>
          </w:p>
        </w:tc>
      </w:tr>
      <w:tr w:rsidR="000C447D" w:rsidRPr="00430E0E" w14:paraId="4861A311" w14:textId="77777777" w:rsidTr="00726DB9">
        <w:tc>
          <w:tcPr>
            <w:tcW w:w="15580" w:type="dxa"/>
            <w:gridSpan w:val="7"/>
          </w:tcPr>
          <w:p w14:paraId="3F48012B" w14:textId="029DE760" w:rsidR="000C447D" w:rsidRPr="00430E0E" w:rsidRDefault="0014371A" w:rsidP="00BA59D4">
            <w:pPr>
              <w:spacing w:after="120"/>
              <w:rPr>
                <w:rFonts w:ascii="Tw Cen MT" w:hAnsi="Tw Cen MT"/>
                <w:sz w:val="24"/>
                <w:szCs w:val="24"/>
              </w:rPr>
            </w:pPr>
            <w:r>
              <w:rPr>
                <w:rFonts w:ascii="Tw Cen MT" w:hAnsi="Tw Cen MT"/>
                <w:b/>
                <w:sz w:val="24"/>
                <w:szCs w:val="24"/>
                <w:u w:val="single"/>
              </w:rPr>
              <w:t>Term 2</w:t>
            </w:r>
            <w:r w:rsidR="00BA59D4">
              <w:rPr>
                <w:rFonts w:ascii="Tw Cen MT" w:hAnsi="Tw Cen MT"/>
                <w:sz w:val="24"/>
                <w:szCs w:val="24"/>
              </w:rPr>
              <w:t xml:space="preserve"> </w:t>
            </w:r>
            <w:r w:rsidR="00BA59D4" w:rsidRPr="006E26DA">
              <w:rPr>
                <w:rFonts w:ascii="Tw Cen MT" w:hAnsi="Tw Cen MT"/>
                <w:color w:val="0070C0"/>
                <w:sz w:val="24"/>
                <w:szCs w:val="24"/>
              </w:rPr>
              <w:t xml:space="preserve">To </w:t>
            </w:r>
            <w:r w:rsidR="003E5785">
              <w:rPr>
                <w:rFonts w:ascii="Tw Cen MT" w:hAnsi="Tw Cen MT"/>
                <w:color w:val="0070C0"/>
                <w:sz w:val="24"/>
                <w:szCs w:val="24"/>
              </w:rPr>
              <w:t xml:space="preserve">empower students to </w:t>
            </w:r>
            <w:r w:rsidR="00BA59D4" w:rsidRPr="006E26DA">
              <w:rPr>
                <w:rFonts w:ascii="Tw Cen MT" w:hAnsi="Tw Cen MT"/>
                <w:color w:val="0070C0"/>
                <w:sz w:val="24"/>
                <w:szCs w:val="24"/>
              </w:rPr>
              <w:t xml:space="preserve">discover the orchestra and </w:t>
            </w:r>
            <w:r w:rsidR="00D75FAB">
              <w:rPr>
                <w:rFonts w:ascii="Tw Cen MT" w:hAnsi="Tw Cen MT"/>
                <w:color w:val="0070C0"/>
                <w:sz w:val="24"/>
                <w:szCs w:val="24"/>
              </w:rPr>
              <w:t>great c</w:t>
            </w:r>
            <w:r w:rsidR="006E26DA">
              <w:rPr>
                <w:rFonts w:ascii="Tw Cen MT" w:hAnsi="Tw Cen MT"/>
                <w:color w:val="0070C0"/>
                <w:sz w:val="24"/>
                <w:szCs w:val="24"/>
              </w:rPr>
              <w:t>omposers</w:t>
            </w:r>
          </w:p>
        </w:tc>
      </w:tr>
      <w:tr w:rsidR="00A77B66" w:rsidRPr="00430E0E" w14:paraId="65C7B29F" w14:textId="77777777" w:rsidTr="003E5785">
        <w:tc>
          <w:tcPr>
            <w:tcW w:w="1555" w:type="dxa"/>
          </w:tcPr>
          <w:p w14:paraId="64B991D9" w14:textId="77777777" w:rsidR="000C447D" w:rsidRDefault="000C447D" w:rsidP="00726DB9">
            <w:pPr>
              <w:rPr>
                <w:rFonts w:ascii="Tw Cen MT" w:hAnsi="Tw Cen MT"/>
                <w:b/>
                <w:sz w:val="24"/>
                <w:szCs w:val="24"/>
                <w:u w:val="single"/>
              </w:rPr>
            </w:pPr>
          </w:p>
          <w:p w14:paraId="413FF743" w14:textId="32E1AC86" w:rsidR="00F37400" w:rsidRDefault="00F37400" w:rsidP="00F37400">
            <w:pPr>
              <w:jc w:val="center"/>
              <w:rPr>
                <w:rFonts w:ascii="Tw Cen MT" w:hAnsi="Tw Cen MT"/>
                <w:b/>
                <w:sz w:val="24"/>
                <w:szCs w:val="24"/>
                <w:u w:val="single"/>
              </w:rPr>
            </w:pPr>
            <w:r>
              <w:rPr>
                <w:rFonts w:ascii="Tw Cen MT" w:hAnsi="Tw Cen MT"/>
                <w:b/>
                <w:sz w:val="24"/>
                <w:szCs w:val="24"/>
                <w:u w:val="single"/>
              </w:rPr>
              <w:t xml:space="preserve">Western Art Music </w:t>
            </w:r>
            <w:r w:rsidR="004A0529">
              <w:rPr>
                <w:rFonts w:ascii="Tw Cen MT" w:hAnsi="Tw Cen MT"/>
                <w:b/>
                <w:sz w:val="24"/>
                <w:szCs w:val="24"/>
                <w:u w:val="single"/>
              </w:rPr>
              <w:t>1</w:t>
            </w:r>
          </w:p>
          <w:p w14:paraId="3AF87AB2" w14:textId="5D8B0AC0" w:rsidR="006E26DA" w:rsidRDefault="006E26DA" w:rsidP="00F37400">
            <w:pPr>
              <w:jc w:val="center"/>
              <w:rPr>
                <w:rFonts w:ascii="Tw Cen MT" w:hAnsi="Tw Cen MT"/>
                <w:b/>
                <w:sz w:val="24"/>
                <w:szCs w:val="24"/>
                <w:u w:val="single"/>
              </w:rPr>
            </w:pPr>
            <w:r>
              <w:rPr>
                <w:rFonts w:ascii="Tw Cen MT" w:hAnsi="Tw Cen MT"/>
                <w:b/>
                <w:sz w:val="24"/>
                <w:szCs w:val="24"/>
                <w:u w:val="single"/>
              </w:rPr>
              <w:t>(1650-1</w:t>
            </w:r>
            <w:r w:rsidR="00DA4CF7">
              <w:rPr>
                <w:rFonts w:ascii="Tw Cen MT" w:hAnsi="Tw Cen MT"/>
                <w:b/>
                <w:sz w:val="24"/>
                <w:szCs w:val="24"/>
                <w:u w:val="single"/>
              </w:rPr>
              <w:t>820</w:t>
            </w:r>
            <w:r>
              <w:rPr>
                <w:rFonts w:ascii="Tw Cen MT" w:hAnsi="Tw Cen MT"/>
                <w:b/>
                <w:sz w:val="24"/>
                <w:szCs w:val="24"/>
                <w:u w:val="single"/>
              </w:rPr>
              <w:t>)</w:t>
            </w:r>
          </w:p>
          <w:p w14:paraId="7F7D274D" w14:textId="77777777" w:rsidR="000C447D" w:rsidRDefault="000C447D" w:rsidP="00726DB9">
            <w:pPr>
              <w:rPr>
                <w:rFonts w:ascii="Tw Cen MT" w:hAnsi="Tw Cen MT"/>
                <w:b/>
                <w:sz w:val="24"/>
                <w:szCs w:val="24"/>
                <w:u w:val="single"/>
              </w:rPr>
            </w:pPr>
          </w:p>
          <w:p w14:paraId="7F59BE76" w14:textId="77777777" w:rsidR="000C447D" w:rsidRPr="00430E0E" w:rsidRDefault="000C447D" w:rsidP="00726DB9">
            <w:pPr>
              <w:rPr>
                <w:rFonts w:ascii="Tw Cen MT" w:hAnsi="Tw Cen MT"/>
                <w:b/>
                <w:sz w:val="24"/>
                <w:szCs w:val="24"/>
                <w:u w:val="single"/>
              </w:rPr>
            </w:pPr>
          </w:p>
        </w:tc>
        <w:tc>
          <w:tcPr>
            <w:tcW w:w="3293" w:type="dxa"/>
          </w:tcPr>
          <w:p w14:paraId="30ECC10F" w14:textId="0E62B757" w:rsidR="000C447D" w:rsidRPr="00A9702F" w:rsidRDefault="007D190D" w:rsidP="00A9702F">
            <w:pPr>
              <w:rPr>
                <w:rFonts w:ascii="Tw Cen MT" w:hAnsi="Tw Cen MT"/>
                <w:szCs w:val="24"/>
              </w:rPr>
            </w:pPr>
            <w:r>
              <w:rPr>
                <w:rFonts w:ascii="Tw Cen MT" w:hAnsi="Tw Cen MT"/>
                <w:szCs w:val="24"/>
              </w:rPr>
              <w:t xml:space="preserve">Students explore and discover the </w:t>
            </w:r>
            <w:r w:rsidR="00A9702F">
              <w:rPr>
                <w:rFonts w:ascii="Tw Cen MT" w:hAnsi="Tw Cen MT"/>
                <w:szCs w:val="24"/>
              </w:rPr>
              <w:t>history of Western Art Music from B</w:t>
            </w:r>
            <w:r>
              <w:rPr>
                <w:rFonts w:ascii="Tw Cen MT" w:hAnsi="Tw Cen MT"/>
                <w:szCs w:val="24"/>
              </w:rPr>
              <w:t xml:space="preserve">aroque to Romantic. They understand how </w:t>
            </w:r>
            <w:r w:rsidR="00A9702F">
              <w:rPr>
                <w:rFonts w:ascii="Tw Cen MT" w:hAnsi="Tw Cen MT"/>
                <w:szCs w:val="24"/>
              </w:rPr>
              <w:t>the orchestra</w:t>
            </w:r>
            <w:r>
              <w:rPr>
                <w:rFonts w:ascii="Tw Cen MT" w:hAnsi="Tw Cen MT"/>
                <w:szCs w:val="24"/>
              </w:rPr>
              <w:t xml:space="preserve"> developed over </w:t>
            </w:r>
            <w:proofErr w:type="gramStart"/>
            <w:r>
              <w:rPr>
                <w:rFonts w:ascii="Tw Cen MT" w:hAnsi="Tw Cen MT"/>
                <w:szCs w:val="24"/>
              </w:rPr>
              <w:t>time,</w:t>
            </w:r>
            <w:r w:rsidR="00A9702F">
              <w:rPr>
                <w:rFonts w:ascii="Tw Cen MT" w:hAnsi="Tw Cen MT"/>
                <w:szCs w:val="24"/>
              </w:rPr>
              <w:t xml:space="preserve"> and</w:t>
            </w:r>
            <w:proofErr w:type="gramEnd"/>
            <w:r>
              <w:rPr>
                <w:rFonts w:ascii="Tw Cen MT" w:hAnsi="Tw Cen MT"/>
                <w:szCs w:val="24"/>
              </w:rPr>
              <w:t xml:space="preserve"> can classify</w:t>
            </w:r>
            <w:r w:rsidR="00A9702F">
              <w:rPr>
                <w:rFonts w:ascii="Tw Cen MT" w:hAnsi="Tw Cen MT"/>
                <w:szCs w:val="24"/>
              </w:rPr>
              <w:t xml:space="preserve"> instruments</w:t>
            </w:r>
            <w:r>
              <w:rPr>
                <w:rFonts w:ascii="Tw Cen MT" w:hAnsi="Tw Cen MT"/>
                <w:szCs w:val="24"/>
              </w:rPr>
              <w:t xml:space="preserve"> </w:t>
            </w:r>
            <w:r w:rsidR="00A9702F">
              <w:rPr>
                <w:rFonts w:ascii="Tw Cen MT" w:hAnsi="Tw Cen MT"/>
                <w:szCs w:val="24"/>
              </w:rPr>
              <w:t xml:space="preserve">into </w:t>
            </w:r>
            <w:r>
              <w:rPr>
                <w:rFonts w:ascii="Tw Cen MT" w:hAnsi="Tw Cen MT"/>
                <w:szCs w:val="24"/>
              </w:rPr>
              <w:t xml:space="preserve">their </w:t>
            </w:r>
            <w:r w:rsidR="00A9702F">
              <w:rPr>
                <w:rFonts w:ascii="Tw Cen MT" w:hAnsi="Tw Cen MT"/>
                <w:szCs w:val="24"/>
              </w:rPr>
              <w:t xml:space="preserve">families. Students perform famous melodies and use the </w:t>
            </w:r>
            <w:r w:rsidR="000E0E49">
              <w:rPr>
                <w:rFonts w:ascii="Tw Cen MT" w:hAnsi="Tw Cen MT"/>
                <w:szCs w:val="24"/>
              </w:rPr>
              <w:t>Elements of Music</w:t>
            </w:r>
            <w:r w:rsidR="00A9702F">
              <w:rPr>
                <w:rFonts w:ascii="Tw Cen MT" w:hAnsi="Tw Cen MT"/>
                <w:szCs w:val="24"/>
              </w:rPr>
              <w:t xml:space="preserve"> to analyse and discuss music. Students are also </w:t>
            </w:r>
            <w:r w:rsidR="00E52F7B">
              <w:rPr>
                <w:rFonts w:ascii="Tw Cen MT" w:hAnsi="Tw Cen MT"/>
                <w:szCs w:val="24"/>
              </w:rPr>
              <w:t xml:space="preserve">given opportunity to research famous composers and their pioneering pieces. </w:t>
            </w:r>
          </w:p>
        </w:tc>
        <w:tc>
          <w:tcPr>
            <w:tcW w:w="1959" w:type="dxa"/>
          </w:tcPr>
          <w:p w14:paraId="05B73099" w14:textId="542FCE13" w:rsidR="000C447D" w:rsidRPr="00E52F7B" w:rsidRDefault="00E52F7B" w:rsidP="00726DB9">
            <w:pPr>
              <w:rPr>
                <w:rFonts w:ascii="Tw Cen MT" w:hAnsi="Tw Cen MT"/>
                <w:sz w:val="24"/>
                <w:szCs w:val="24"/>
              </w:rPr>
            </w:pPr>
            <w:r w:rsidRPr="00E52F7B">
              <w:rPr>
                <w:rFonts w:ascii="Tw Cen MT" w:hAnsi="Tw Cen MT"/>
                <w:szCs w:val="24"/>
              </w:rPr>
              <w:t xml:space="preserve">Students will </w:t>
            </w:r>
            <w:proofErr w:type="gramStart"/>
            <w:r w:rsidRPr="00E52F7B">
              <w:rPr>
                <w:rFonts w:ascii="Tw Cen MT" w:hAnsi="Tw Cen MT"/>
                <w:szCs w:val="24"/>
              </w:rPr>
              <w:t>compare and contrast</w:t>
            </w:r>
            <w:proofErr w:type="gramEnd"/>
            <w:r w:rsidRPr="00E52F7B">
              <w:rPr>
                <w:rFonts w:ascii="Tw Cen MT" w:hAnsi="Tw Cen MT"/>
                <w:szCs w:val="24"/>
              </w:rPr>
              <w:t xml:space="preserve"> the music and instruments from Africa, with Western styles and traditions. </w:t>
            </w:r>
            <w:r>
              <w:rPr>
                <w:rFonts w:ascii="Tw Cen MT" w:hAnsi="Tw Cen MT"/>
                <w:szCs w:val="24"/>
              </w:rPr>
              <w:t xml:space="preserve">They will also build upon their vocal and keyboard skills. </w:t>
            </w:r>
          </w:p>
        </w:tc>
        <w:tc>
          <w:tcPr>
            <w:tcW w:w="1933" w:type="dxa"/>
          </w:tcPr>
          <w:p w14:paraId="5FD01062" w14:textId="62986CB2" w:rsidR="000C447D" w:rsidRPr="00E52F7B" w:rsidRDefault="00E52F7B" w:rsidP="00726DB9">
            <w:pPr>
              <w:rPr>
                <w:rFonts w:ascii="Tw Cen MT" w:hAnsi="Tw Cen MT"/>
                <w:szCs w:val="24"/>
              </w:rPr>
            </w:pPr>
            <w:r>
              <w:rPr>
                <w:rFonts w:ascii="Tw Cen MT" w:hAnsi="Tw Cen MT"/>
                <w:szCs w:val="24"/>
              </w:rPr>
              <w:t xml:space="preserve">The history and development of Western Art Music is continued in Year 9. </w:t>
            </w:r>
          </w:p>
        </w:tc>
        <w:tc>
          <w:tcPr>
            <w:tcW w:w="2191" w:type="dxa"/>
          </w:tcPr>
          <w:p w14:paraId="385C831E" w14:textId="76051827" w:rsidR="000C447D" w:rsidRDefault="00177DE4" w:rsidP="00177DE4">
            <w:pPr>
              <w:rPr>
                <w:rFonts w:ascii="Tw Cen MT" w:hAnsi="Tw Cen MT"/>
                <w:szCs w:val="24"/>
              </w:rPr>
            </w:pPr>
            <w:r>
              <w:rPr>
                <w:rFonts w:ascii="Tw Cen MT" w:hAnsi="Tw Cen MT"/>
                <w:szCs w:val="24"/>
              </w:rPr>
              <w:t>European i</w:t>
            </w:r>
            <w:r w:rsidR="00E52F7B">
              <w:rPr>
                <w:rFonts w:ascii="Tw Cen MT" w:hAnsi="Tw Cen MT"/>
                <w:szCs w:val="24"/>
              </w:rPr>
              <w:t xml:space="preserve">nstrument </w:t>
            </w:r>
            <w:r>
              <w:rPr>
                <w:rFonts w:ascii="Tw Cen MT" w:hAnsi="Tw Cen MT"/>
                <w:szCs w:val="24"/>
              </w:rPr>
              <w:t xml:space="preserve">and ensemble </w:t>
            </w:r>
            <w:r w:rsidR="00E52F7B">
              <w:rPr>
                <w:rFonts w:ascii="Tw Cen MT" w:hAnsi="Tw Cen MT"/>
                <w:szCs w:val="24"/>
              </w:rPr>
              <w:t>recognition</w:t>
            </w:r>
            <w:r>
              <w:rPr>
                <w:rFonts w:ascii="Tw Cen MT" w:hAnsi="Tw Cen MT"/>
                <w:szCs w:val="24"/>
              </w:rPr>
              <w:t>. U</w:t>
            </w:r>
            <w:r w:rsidR="00D0338B">
              <w:rPr>
                <w:rFonts w:ascii="Tw Cen MT" w:hAnsi="Tw Cen MT"/>
                <w:szCs w:val="24"/>
              </w:rPr>
              <w:t>nder</w:t>
            </w:r>
            <w:r>
              <w:rPr>
                <w:rFonts w:ascii="Tw Cen MT" w:hAnsi="Tw Cen MT"/>
                <w:szCs w:val="24"/>
              </w:rPr>
              <w:t>standing of how culture, religion and time affected the Arts during these periods.</w:t>
            </w:r>
          </w:p>
          <w:p w14:paraId="3C7C7698" w14:textId="590F8AFD" w:rsidR="00177DE4" w:rsidRDefault="00177DE4" w:rsidP="00177DE4">
            <w:pPr>
              <w:rPr>
                <w:rFonts w:ascii="Tw Cen MT" w:hAnsi="Tw Cen MT"/>
                <w:szCs w:val="24"/>
              </w:rPr>
            </w:pPr>
            <w:r>
              <w:rPr>
                <w:rFonts w:ascii="Tw Cen MT" w:hAnsi="Tw Cen MT"/>
                <w:szCs w:val="24"/>
              </w:rPr>
              <w:t xml:space="preserve">Understanding the impact and influence of great composers like Mozart and Beethoven. </w:t>
            </w:r>
          </w:p>
          <w:p w14:paraId="4C115F49" w14:textId="248FB697" w:rsidR="00177DE4" w:rsidRPr="00E52F7B" w:rsidRDefault="00177DE4" w:rsidP="00177DE4">
            <w:pPr>
              <w:rPr>
                <w:rFonts w:ascii="Tw Cen MT" w:hAnsi="Tw Cen MT"/>
                <w:szCs w:val="24"/>
              </w:rPr>
            </w:pPr>
          </w:p>
        </w:tc>
        <w:tc>
          <w:tcPr>
            <w:tcW w:w="2343" w:type="dxa"/>
          </w:tcPr>
          <w:p w14:paraId="08498B53" w14:textId="3D4F3F60" w:rsidR="000C447D" w:rsidRDefault="00177DE4" w:rsidP="00726DB9">
            <w:pPr>
              <w:rPr>
                <w:rFonts w:ascii="Tw Cen MT" w:hAnsi="Tw Cen MT"/>
                <w:szCs w:val="24"/>
              </w:rPr>
            </w:pPr>
            <w:r>
              <w:rPr>
                <w:rFonts w:ascii="Tw Cen MT" w:hAnsi="Tw Cen MT"/>
                <w:szCs w:val="24"/>
              </w:rPr>
              <w:t>Students are taught about historical significances /thinking/culture and</w:t>
            </w:r>
          </w:p>
          <w:p w14:paraId="7C4E489F" w14:textId="1652A4A4" w:rsidR="00177DE4" w:rsidRDefault="00177DE4" w:rsidP="00726DB9">
            <w:pPr>
              <w:rPr>
                <w:rFonts w:ascii="Tw Cen MT" w:hAnsi="Tw Cen MT"/>
                <w:szCs w:val="24"/>
              </w:rPr>
            </w:pPr>
            <w:r>
              <w:rPr>
                <w:rFonts w:ascii="Tw Cen MT" w:hAnsi="Tw Cen MT"/>
                <w:szCs w:val="24"/>
              </w:rPr>
              <w:t>Religion during this period in Europe.</w:t>
            </w:r>
          </w:p>
          <w:p w14:paraId="51814BA2" w14:textId="6CFE8C03" w:rsidR="00177DE4" w:rsidRPr="00177DE4" w:rsidRDefault="00177DE4" w:rsidP="00726DB9">
            <w:pPr>
              <w:rPr>
                <w:rFonts w:ascii="Tw Cen MT" w:hAnsi="Tw Cen MT"/>
                <w:szCs w:val="24"/>
              </w:rPr>
            </w:pPr>
          </w:p>
        </w:tc>
        <w:tc>
          <w:tcPr>
            <w:tcW w:w="2306" w:type="dxa"/>
          </w:tcPr>
          <w:p w14:paraId="2003323A" w14:textId="77777777" w:rsidR="000C447D" w:rsidRDefault="00177DE4" w:rsidP="00726DB9">
            <w:pPr>
              <w:rPr>
                <w:rFonts w:ascii="Tw Cen MT" w:hAnsi="Tw Cen MT"/>
                <w:szCs w:val="24"/>
              </w:rPr>
            </w:pPr>
            <w:r>
              <w:rPr>
                <w:rFonts w:ascii="Tw Cen MT" w:hAnsi="Tw Cen MT"/>
                <w:szCs w:val="24"/>
              </w:rPr>
              <w:t>Historical significances during this period.</w:t>
            </w:r>
          </w:p>
          <w:p w14:paraId="05C9E5EC" w14:textId="2EE6DA6C" w:rsidR="00177DE4" w:rsidRDefault="00177DE4" w:rsidP="00726DB9">
            <w:pPr>
              <w:rPr>
                <w:rFonts w:ascii="Tw Cen MT" w:hAnsi="Tw Cen MT"/>
                <w:szCs w:val="24"/>
              </w:rPr>
            </w:pPr>
            <w:r>
              <w:rPr>
                <w:rFonts w:ascii="Tw Cen MT" w:hAnsi="Tw Cen MT"/>
                <w:szCs w:val="24"/>
              </w:rPr>
              <w:t>Religion and its effect on Music in Europe.</w:t>
            </w:r>
          </w:p>
          <w:p w14:paraId="49FB53DF" w14:textId="77777777" w:rsidR="00177DE4" w:rsidRDefault="00177DE4" w:rsidP="00726DB9">
            <w:pPr>
              <w:rPr>
                <w:rFonts w:ascii="Tw Cen MT" w:hAnsi="Tw Cen MT"/>
                <w:szCs w:val="24"/>
              </w:rPr>
            </w:pPr>
            <w:r>
              <w:rPr>
                <w:rFonts w:ascii="Tw Cen MT" w:hAnsi="Tw Cen MT"/>
                <w:szCs w:val="24"/>
              </w:rPr>
              <w:t>Literacy during composer research projects.</w:t>
            </w:r>
          </w:p>
          <w:p w14:paraId="683F7711" w14:textId="0D2E72EB" w:rsidR="00177DE4" w:rsidRPr="00177DE4" w:rsidRDefault="00177DE4" w:rsidP="00726DB9">
            <w:pPr>
              <w:rPr>
                <w:rFonts w:ascii="Tw Cen MT" w:hAnsi="Tw Cen MT"/>
                <w:szCs w:val="24"/>
              </w:rPr>
            </w:pPr>
          </w:p>
        </w:tc>
      </w:tr>
      <w:tr w:rsidR="003322BD" w:rsidRPr="00430E0E" w14:paraId="4AF95630" w14:textId="77777777" w:rsidTr="005E3459">
        <w:tc>
          <w:tcPr>
            <w:tcW w:w="15580" w:type="dxa"/>
            <w:gridSpan w:val="7"/>
          </w:tcPr>
          <w:p w14:paraId="7CE07BC6" w14:textId="670ED303" w:rsidR="003322BD" w:rsidRPr="00430E0E" w:rsidRDefault="0014371A" w:rsidP="00726DB9">
            <w:pPr>
              <w:rPr>
                <w:rFonts w:ascii="Tw Cen MT" w:hAnsi="Tw Cen MT"/>
                <w:b/>
                <w:sz w:val="24"/>
                <w:szCs w:val="24"/>
                <w:u w:val="single"/>
              </w:rPr>
            </w:pPr>
            <w:r>
              <w:rPr>
                <w:rFonts w:ascii="Tw Cen MT" w:hAnsi="Tw Cen MT"/>
                <w:b/>
                <w:sz w:val="24"/>
                <w:szCs w:val="24"/>
                <w:u w:val="single"/>
              </w:rPr>
              <w:t>Term 3</w:t>
            </w:r>
            <w:r w:rsidR="003322BD">
              <w:rPr>
                <w:rFonts w:ascii="Tw Cen MT" w:hAnsi="Tw Cen MT"/>
                <w:sz w:val="24"/>
                <w:szCs w:val="24"/>
              </w:rPr>
              <w:t xml:space="preserve"> </w:t>
            </w:r>
            <w:r w:rsidR="0020661D" w:rsidRPr="006D0C65">
              <w:rPr>
                <w:rFonts w:ascii="Tw Cen MT" w:hAnsi="Tw Cen MT"/>
                <w:color w:val="0070C0"/>
                <w:sz w:val="24"/>
                <w:szCs w:val="24"/>
              </w:rPr>
              <w:t xml:space="preserve">To </w:t>
            </w:r>
            <w:r w:rsidR="003E5785">
              <w:rPr>
                <w:rFonts w:ascii="Tw Cen MT" w:hAnsi="Tw Cen MT"/>
                <w:color w:val="0070C0"/>
                <w:sz w:val="24"/>
                <w:szCs w:val="24"/>
              </w:rPr>
              <w:t>express through performance</w:t>
            </w:r>
            <w:r w:rsidR="0020661D" w:rsidRPr="006D0C65">
              <w:rPr>
                <w:rFonts w:ascii="Tw Cen MT" w:hAnsi="Tw Cen MT"/>
                <w:color w:val="0070C0"/>
                <w:sz w:val="24"/>
                <w:szCs w:val="24"/>
              </w:rPr>
              <w:t xml:space="preserve"> and compose </w:t>
            </w:r>
            <w:r w:rsidR="00BA59D4">
              <w:rPr>
                <w:rFonts w:ascii="Tw Cen MT" w:hAnsi="Tw Cen MT"/>
                <w:color w:val="0070C0"/>
                <w:sz w:val="24"/>
                <w:szCs w:val="24"/>
              </w:rPr>
              <w:t xml:space="preserve">soundscapes and </w:t>
            </w:r>
            <w:r w:rsidR="0020661D" w:rsidRPr="006D0C65">
              <w:rPr>
                <w:rFonts w:ascii="Tw Cen MT" w:hAnsi="Tw Cen MT"/>
                <w:color w:val="0070C0"/>
                <w:sz w:val="24"/>
                <w:szCs w:val="24"/>
              </w:rPr>
              <w:t>descriptive</w:t>
            </w:r>
            <w:r w:rsidR="00BA59D4">
              <w:rPr>
                <w:rFonts w:ascii="Tw Cen MT" w:hAnsi="Tw Cen MT"/>
                <w:color w:val="0070C0"/>
                <w:sz w:val="24"/>
                <w:szCs w:val="24"/>
              </w:rPr>
              <w:t xml:space="preserve"> character l</w:t>
            </w:r>
            <w:r w:rsidR="0020661D" w:rsidRPr="006D0C65">
              <w:rPr>
                <w:rFonts w:ascii="Tw Cen MT" w:hAnsi="Tw Cen MT"/>
                <w:color w:val="0070C0"/>
                <w:sz w:val="24"/>
                <w:szCs w:val="24"/>
              </w:rPr>
              <w:t>eitmotifs</w:t>
            </w:r>
          </w:p>
        </w:tc>
      </w:tr>
      <w:tr w:rsidR="00A77B66" w:rsidRPr="00430E0E" w14:paraId="0FDE7D49" w14:textId="77777777" w:rsidTr="003E5785">
        <w:tc>
          <w:tcPr>
            <w:tcW w:w="1555" w:type="dxa"/>
          </w:tcPr>
          <w:p w14:paraId="567CCE70" w14:textId="2A320981" w:rsidR="003322BD" w:rsidRDefault="00B4107F" w:rsidP="00726DB9">
            <w:pPr>
              <w:rPr>
                <w:rFonts w:ascii="Tw Cen MT" w:hAnsi="Tw Cen MT"/>
                <w:b/>
                <w:sz w:val="24"/>
                <w:szCs w:val="24"/>
                <w:u w:val="single"/>
              </w:rPr>
            </w:pPr>
            <w:r>
              <w:rPr>
                <w:rFonts w:ascii="Tw Cen MT" w:hAnsi="Tw Cen MT"/>
                <w:b/>
                <w:sz w:val="24"/>
                <w:szCs w:val="24"/>
                <w:u w:val="single"/>
              </w:rPr>
              <w:t xml:space="preserve"> </w:t>
            </w:r>
          </w:p>
          <w:p w14:paraId="06AE141F" w14:textId="66BF2123" w:rsidR="00B12BD9" w:rsidRDefault="00F37400" w:rsidP="00B4107F">
            <w:pPr>
              <w:jc w:val="center"/>
              <w:rPr>
                <w:rFonts w:ascii="Tw Cen MT" w:hAnsi="Tw Cen MT"/>
                <w:b/>
                <w:sz w:val="24"/>
                <w:szCs w:val="24"/>
                <w:u w:val="single"/>
              </w:rPr>
            </w:pPr>
            <w:r>
              <w:rPr>
                <w:rFonts w:ascii="Tw Cen MT" w:hAnsi="Tw Cen MT"/>
                <w:b/>
                <w:sz w:val="24"/>
                <w:szCs w:val="24"/>
                <w:u w:val="single"/>
              </w:rPr>
              <w:t>Film</w:t>
            </w:r>
            <w:r w:rsidR="00BA59D4">
              <w:rPr>
                <w:rFonts w:ascii="Tw Cen MT" w:hAnsi="Tw Cen MT"/>
                <w:b/>
                <w:sz w:val="24"/>
                <w:szCs w:val="24"/>
                <w:u w:val="single"/>
              </w:rPr>
              <w:t>/Game</w:t>
            </w:r>
            <w:r>
              <w:rPr>
                <w:rFonts w:ascii="Tw Cen MT" w:hAnsi="Tw Cen MT"/>
                <w:b/>
                <w:sz w:val="24"/>
                <w:szCs w:val="24"/>
                <w:u w:val="single"/>
              </w:rPr>
              <w:t xml:space="preserve"> Music</w:t>
            </w:r>
          </w:p>
          <w:p w14:paraId="117AAC56" w14:textId="127660BC" w:rsidR="00F37400" w:rsidRDefault="00F37400" w:rsidP="00B4107F">
            <w:pPr>
              <w:jc w:val="center"/>
              <w:rPr>
                <w:rFonts w:ascii="Tw Cen MT" w:hAnsi="Tw Cen MT"/>
                <w:b/>
                <w:sz w:val="24"/>
                <w:szCs w:val="24"/>
                <w:u w:val="single"/>
              </w:rPr>
            </w:pPr>
            <w:r>
              <w:rPr>
                <w:rFonts w:ascii="Tw Cen MT" w:hAnsi="Tw Cen MT"/>
                <w:b/>
                <w:sz w:val="24"/>
                <w:szCs w:val="24"/>
                <w:u w:val="single"/>
              </w:rPr>
              <w:t>(Music Tech Link)</w:t>
            </w:r>
          </w:p>
          <w:p w14:paraId="7D7E36D3" w14:textId="77777777" w:rsidR="003322BD" w:rsidRDefault="003322BD" w:rsidP="00726DB9">
            <w:pPr>
              <w:rPr>
                <w:rFonts w:ascii="Tw Cen MT" w:hAnsi="Tw Cen MT"/>
                <w:b/>
                <w:sz w:val="24"/>
                <w:szCs w:val="24"/>
                <w:u w:val="single"/>
              </w:rPr>
            </w:pPr>
          </w:p>
          <w:p w14:paraId="49B03313" w14:textId="18A7EEBB" w:rsidR="003322BD" w:rsidRDefault="003322BD" w:rsidP="00726DB9">
            <w:pPr>
              <w:rPr>
                <w:rFonts w:ascii="Tw Cen MT" w:hAnsi="Tw Cen MT"/>
                <w:b/>
                <w:sz w:val="24"/>
                <w:szCs w:val="24"/>
                <w:u w:val="single"/>
              </w:rPr>
            </w:pPr>
          </w:p>
        </w:tc>
        <w:tc>
          <w:tcPr>
            <w:tcW w:w="3293" w:type="dxa"/>
          </w:tcPr>
          <w:p w14:paraId="07A432B4" w14:textId="7AFBCAB2" w:rsidR="003322BD" w:rsidRPr="007D190D" w:rsidRDefault="007D190D" w:rsidP="00123EB5">
            <w:pPr>
              <w:rPr>
                <w:rFonts w:ascii="Tw Cen MT" w:hAnsi="Tw Cen MT"/>
                <w:szCs w:val="24"/>
              </w:rPr>
            </w:pPr>
            <w:r>
              <w:rPr>
                <w:rFonts w:ascii="Tw Cen MT" w:hAnsi="Tw Cen MT"/>
                <w:szCs w:val="24"/>
              </w:rPr>
              <w:t xml:space="preserve">Students experiment with descriptive music, performing </w:t>
            </w:r>
            <w:r w:rsidR="008D7B15">
              <w:rPr>
                <w:rFonts w:ascii="Tw Cen MT" w:hAnsi="Tw Cen MT"/>
                <w:szCs w:val="24"/>
              </w:rPr>
              <w:t xml:space="preserve">popular movie melodies </w:t>
            </w:r>
            <w:r>
              <w:rPr>
                <w:rFonts w:ascii="Tw Cen MT" w:hAnsi="Tw Cen MT"/>
                <w:szCs w:val="24"/>
              </w:rPr>
              <w:t xml:space="preserve">and composing </w:t>
            </w:r>
            <w:r w:rsidR="008D7B15">
              <w:rPr>
                <w:rFonts w:ascii="Tw Cen MT" w:hAnsi="Tw Cen MT"/>
                <w:szCs w:val="24"/>
              </w:rPr>
              <w:t xml:space="preserve">their own character ‘Leitmotifs’. Students use the </w:t>
            </w:r>
            <w:r w:rsidR="000E0E49">
              <w:rPr>
                <w:rFonts w:ascii="Tw Cen MT" w:hAnsi="Tw Cen MT"/>
                <w:szCs w:val="24"/>
              </w:rPr>
              <w:t>Elements of Music</w:t>
            </w:r>
            <w:r w:rsidR="008D7B15">
              <w:rPr>
                <w:rFonts w:ascii="Tw Cen MT" w:hAnsi="Tw Cen MT"/>
                <w:szCs w:val="24"/>
              </w:rPr>
              <w:t xml:space="preserve"> to analyse</w:t>
            </w:r>
            <w:r w:rsidR="00123EB5">
              <w:rPr>
                <w:rFonts w:ascii="Tw Cen MT" w:hAnsi="Tw Cen MT"/>
                <w:szCs w:val="24"/>
              </w:rPr>
              <w:t xml:space="preserve"> different film and game genres</w:t>
            </w:r>
            <w:r w:rsidR="008D7B15">
              <w:rPr>
                <w:rFonts w:ascii="Tw Cen MT" w:hAnsi="Tw Cen MT"/>
                <w:szCs w:val="24"/>
              </w:rPr>
              <w:t xml:space="preserve">. </w:t>
            </w:r>
            <w:r w:rsidR="00123EB5">
              <w:rPr>
                <w:rFonts w:ascii="Tw Cen MT" w:hAnsi="Tw Cen MT"/>
                <w:szCs w:val="24"/>
              </w:rPr>
              <w:t xml:space="preserve">If resources allow, students will learn how to manipulate music technology to enhance their compositions. </w:t>
            </w:r>
          </w:p>
        </w:tc>
        <w:tc>
          <w:tcPr>
            <w:tcW w:w="1959" w:type="dxa"/>
          </w:tcPr>
          <w:p w14:paraId="1E03B513" w14:textId="77777777" w:rsidR="003322BD" w:rsidRDefault="00123EB5" w:rsidP="00726DB9">
            <w:pPr>
              <w:rPr>
                <w:rFonts w:ascii="Tw Cen MT" w:hAnsi="Tw Cen MT"/>
                <w:szCs w:val="24"/>
              </w:rPr>
            </w:pPr>
            <w:r>
              <w:rPr>
                <w:rFonts w:ascii="Tw Cen MT" w:hAnsi="Tw Cen MT"/>
                <w:szCs w:val="24"/>
              </w:rPr>
              <w:t>Students will continue to develop their knowledge of composers.</w:t>
            </w:r>
          </w:p>
          <w:p w14:paraId="4139CBDA" w14:textId="66B32936" w:rsidR="00123EB5" w:rsidRPr="00123EB5" w:rsidRDefault="00123EB5" w:rsidP="00726DB9">
            <w:pPr>
              <w:rPr>
                <w:rFonts w:ascii="Tw Cen MT" w:hAnsi="Tw Cen MT"/>
                <w:szCs w:val="24"/>
              </w:rPr>
            </w:pPr>
            <w:r>
              <w:rPr>
                <w:rFonts w:ascii="Tw Cen MT" w:hAnsi="Tw Cen MT"/>
                <w:szCs w:val="24"/>
              </w:rPr>
              <w:t>They will make links between descriptive storytelling romantic pieces and more contemporary film/game music.</w:t>
            </w:r>
          </w:p>
        </w:tc>
        <w:tc>
          <w:tcPr>
            <w:tcW w:w="1933" w:type="dxa"/>
          </w:tcPr>
          <w:p w14:paraId="614E4754" w14:textId="5E86CDA4" w:rsidR="003322BD" w:rsidRPr="00714D20" w:rsidRDefault="00714D20" w:rsidP="00726DB9">
            <w:pPr>
              <w:rPr>
                <w:rFonts w:ascii="Tw Cen MT" w:hAnsi="Tw Cen MT"/>
                <w:szCs w:val="24"/>
              </w:rPr>
            </w:pPr>
            <w:r>
              <w:rPr>
                <w:rFonts w:ascii="Tw Cen MT" w:hAnsi="Tw Cen MT"/>
                <w:szCs w:val="24"/>
              </w:rPr>
              <w:t>Students will identify compos</w:t>
            </w:r>
            <w:r w:rsidR="004A4326">
              <w:rPr>
                <w:rFonts w:ascii="Tw Cen MT" w:hAnsi="Tw Cen MT"/>
                <w:szCs w:val="24"/>
              </w:rPr>
              <w:t>itional</w:t>
            </w:r>
            <w:r>
              <w:rPr>
                <w:rFonts w:ascii="Tw Cen MT" w:hAnsi="Tw Cen MT"/>
                <w:szCs w:val="24"/>
              </w:rPr>
              <w:t xml:space="preserve"> t</w:t>
            </w:r>
            <w:r w:rsidR="004A4326">
              <w:rPr>
                <w:rFonts w:ascii="Tw Cen MT" w:hAnsi="Tw Cen MT"/>
                <w:szCs w:val="24"/>
              </w:rPr>
              <w:t>echniques</w:t>
            </w:r>
            <w:r>
              <w:rPr>
                <w:rFonts w:ascii="Tw Cen MT" w:hAnsi="Tw Cen MT"/>
                <w:szCs w:val="24"/>
              </w:rPr>
              <w:t xml:space="preserve"> used in both film/game music and genres </w:t>
            </w:r>
            <w:r w:rsidR="00A77B66">
              <w:rPr>
                <w:rFonts w:ascii="Tw Cen MT" w:hAnsi="Tw Cen MT"/>
                <w:szCs w:val="24"/>
              </w:rPr>
              <w:t>studied in Western Art Music 2</w:t>
            </w:r>
            <w:r>
              <w:rPr>
                <w:rFonts w:ascii="Tw Cen MT" w:hAnsi="Tw Cen MT"/>
                <w:szCs w:val="24"/>
              </w:rPr>
              <w:t>.</w:t>
            </w:r>
          </w:p>
        </w:tc>
        <w:tc>
          <w:tcPr>
            <w:tcW w:w="2191" w:type="dxa"/>
          </w:tcPr>
          <w:p w14:paraId="10A8F034" w14:textId="77777777" w:rsidR="003322BD" w:rsidRDefault="00A77B66" w:rsidP="00726DB9">
            <w:pPr>
              <w:rPr>
                <w:rFonts w:ascii="Tw Cen MT" w:hAnsi="Tw Cen MT"/>
                <w:szCs w:val="24"/>
              </w:rPr>
            </w:pPr>
            <w:r>
              <w:rPr>
                <w:rFonts w:ascii="Tw Cen MT" w:hAnsi="Tw Cen MT"/>
                <w:szCs w:val="24"/>
              </w:rPr>
              <w:t>Identification and explanation of descriptive music features.</w:t>
            </w:r>
          </w:p>
          <w:p w14:paraId="13135941" w14:textId="3D54D1DF" w:rsidR="00A77B66" w:rsidRPr="00A77B66" w:rsidRDefault="00A77B66" w:rsidP="00726DB9">
            <w:pPr>
              <w:rPr>
                <w:rFonts w:ascii="Tw Cen MT" w:hAnsi="Tw Cen MT"/>
                <w:szCs w:val="24"/>
              </w:rPr>
            </w:pPr>
            <w:r>
              <w:rPr>
                <w:rFonts w:ascii="Tw Cen MT" w:hAnsi="Tw Cen MT"/>
                <w:szCs w:val="24"/>
              </w:rPr>
              <w:t>Music Tech skills to enhance and manipulate music.</w:t>
            </w:r>
          </w:p>
        </w:tc>
        <w:tc>
          <w:tcPr>
            <w:tcW w:w="2343" w:type="dxa"/>
          </w:tcPr>
          <w:p w14:paraId="224366BE" w14:textId="77777777" w:rsidR="003322BD" w:rsidRDefault="00A77B66" w:rsidP="00726DB9">
            <w:pPr>
              <w:rPr>
                <w:rFonts w:ascii="Tw Cen MT" w:hAnsi="Tw Cen MT"/>
                <w:szCs w:val="24"/>
              </w:rPr>
            </w:pPr>
            <w:r>
              <w:rPr>
                <w:rFonts w:ascii="Tw Cen MT" w:hAnsi="Tw Cen MT"/>
                <w:szCs w:val="24"/>
              </w:rPr>
              <w:t>Students will be given opportunity to discuss film/game music culture; how subtle music features can persuade and suggest different places/people/time/</w:t>
            </w:r>
          </w:p>
          <w:p w14:paraId="6853D021" w14:textId="01D38E5B" w:rsidR="00A77B66" w:rsidRPr="00A77B66" w:rsidRDefault="00A77B66" w:rsidP="00726DB9">
            <w:pPr>
              <w:rPr>
                <w:rFonts w:ascii="Tw Cen MT" w:hAnsi="Tw Cen MT"/>
                <w:szCs w:val="24"/>
              </w:rPr>
            </w:pPr>
            <w:r>
              <w:rPr>
                <w:rFonts w:ascii="Tw Cen MT" w:hAnsi="Tw Cen MT"/>
                <w:szCs w:val="24"/>
              </w:rPr>
              <w:t>Feelings.</w:t>
            </w:r>
          </w:p>
        </w:tc>
        <w:tc>
          <w:tcPr>
            <w:tcW w:w="2306" w:type="dxa"/>
          </w:tcPr>
          <w:p w14:paraId="551A6648" w14:textId="77777777" w:rsidR="003322BD" w:rsidRDefault="00B73D9B" w:rsidP="00726DB9">
            <w:pPr>
              <w:rPr>
                <w:rFonts w:ascii="Tw Cen MT" w:hAnsi="Tw Cen MT"/>
                <w:szCs w:val="24"/>
              </w:rPr>
            </w:pPr>
            <w:r>
              <w:rPr>
                <w:rFonts w:ascii="Tw Cen MT" w:hAnsi="Tw Cen MT"/>
                <w:szCs w:val="24"/>
              </w:rPr>
              <w:t>PSHCE link when students discuss film/game music genres and how music can evoke different emotions from the listener.</w:t>
            </w:r>
          </w:p>
          <w:p w14:paraId="726460B2" w14:textId="1143121C" w:rsidR="00B73D9B" w:rsidRPr="00A77B66" w:rsidRDefault="00B73D9B" w:rsidP="00726DB9">
            <w:pPr>
              <w:rPr>
                <w:rFonts w:ascii="Tw Cen MT" w:hAnsi="Tw Cen MT"/>
                <w:szCs w:val="24"/>
              </w:rPr>
            </w:pPr>
          </w:p>
        </w:tc>
      </w:tr>
    </w:tbl>
    <w:p w14:paraId="6BE0D014" w14:textId="7EA3CD70" w:rsidR="00173F83" w:rsidRDefault="00173F83">
      <w:pPr>
        <w:rPr>
          <w:rFonts w:ascii="Tw Cen MT" w:hAnsi="Tw Cen MT"/>
          <w:b/>
          <w:sz w:val="24"/>
          <w:szCs w:val="24"/>
          <w:u w:val="single"/>
        </w:rPr>
      </w:pPr>
    </w:p>
    <w:tbl>
      <w:tblPr>
        <w:tblStyle w:val="TableGrid"/>
        <w:tblW w:w="0" w:type="auto"/>
        <w:tblLook w:val="04A0" w:firstRow="1" w:lastRow="0" w:firstColumn="1" w:lastColumn="0" w:noHBand="0" w:noVBand="1"/>
      </w:tblPr>
      <w:tblGrid>
        <w:gridCol w:w="1620"/>
        <w:gridCol w:w="3082"/>
        <w:gridCol w:w="1931"/>
        <w:gridCol w:w="2455"/>
        <w:gridCol w:w="2202"/>
        <w:gridCol w:w="2148"/>
        <w:gridCol w:w="2142"/>
      </w:tblGrid>
      <w:tr w:rsidR="000C447D" w:rsidRPr="00430E0E" w14:paraId="6EB917AE" w14:textId="77777777" w:rsidTr="00726DB9">
        <w:tc>
          <w:tcPr>
            <w:tcW w:w="15580" w:type="dxa"/>
            <w:gridSpan w:val="7"/>
          </w:tcPr>
          <w:p w14:paraId="778B13C4" w14:textId="6CC92C14" w:rsidR="000C447D" w:rsidRDefault="000C447D" w:rsidP="00726DB9">
            <w:pPr>
              <w:rPr>
                <w:rFonts w:ascii="Tw Cen MT" w:hAnsi="Tw Cen MT"/>
                <w:sz w:val="28"/>
                <w:szCs w:val="28"/>
              </w:rPr>
            </w:pPr>
            <w:r>
              <w:rPr>
                <w:rFonts w:ascii="Tw Cen MT" w:hAnsi="Tw Cen MT"/>
                <w:b/>
                <w:sz w:val="28"/>
                <w:szCs w:val="28"/>
                <w:u w:val="single"/>
              </w:rPr>
              <w:t>Year 9:</w:t>
            </w:r>
            <w:r>
              <w:rPr>
                <w:rFonts w:ascii="Tw Cen MT" w:hAnsi="Tw Cen MT"/>
                <w:sz w:val="28"/>
                <w:szCs w:val="28"/>
              </w:rPr>
              <w:t xml:space="preserve"> </w:t>
            </w:r>
            <w:r w:rsidR="00DC2307" w:rsidRPr="00DC2307">
              <w:rPr>
                <w:rFonts w:ascii="Tw Cen MT" w:hAnsi="Tw Cen MT"/>
                <w:b/>
                <w:sz w:val="28"/>
                <w:szCs w:val="28"/>
              </w:rPr>
              <w:t>Intriguing Instruments</w:t>
            </w:r>
            <w:r w:rsidR="0067268B">
              <w:rPr>
                <w:rFonts w:ascii="Tw Cen MT" w:hAnsi="Tw Cen MT"/>
                <w:b/>
                <w:sz w:val="28"/>
                <w:szCs w:val="28"/>
              </w:rPr>
              <w:t xml:space="preserve"> and </w:t>
            </w:r>
            <w:r w:rsidR="002D51B1">
              <w:rPr>
                <w:rFonts w:ascii="Tw Cen MT" w:hAnsi="Tw Cen MT"/>
                <w:b/>
                <w:sz w:val="28"/>
                <w:szCs w:val="28"/>
              </w:rPr>
              <w:t xml:space="preserve">Digital </w:t>
            </w:r>
            <w:r w:rsidR="0067268B">
              <w:rPr>
                <w:rFonts w:ascii="Tw Cen MT" w:hAnsi="Tw Cen MT"/>
                <w:b/>
                <w:sz w:val="28"/>
                <w:szCs w:val="28"/>
              </w:rPr>
              <w:t>Sounds</w:t>
            </w:r>
          </w:p>
          <w:p w14:paraId="76CE9863" w14:textId="7C592B09" w:rsidR="000C447D" w:rsidRPr="003E5785" w:rsidRDefault="003E5785" w:rsidP="00726DB9">
            <w:pPr>
              <w:rPr>
                <w:rFonts w:ascii="Tw Cen MT" w:hAnsi="Tw Cen MT"/>
                <w:b/>
                <w:bCs/>
                <w:sz w:val="24"/>
                <w:szCs w:val="24"/>
              </w:rPr>
            </w:pPr>
            <w:r w:rsidRPr="003E5785">
              <w:rPr>
                <w:rFonts w:ascii="Tw Cen MT" w:hAnsi="Tw Cen MT"/>
                <w:b/>
                <w:bCs/>
                <w:color w:val="0070C0"/>
                <w:sz w:val="28"/>
                <w:szCs w:val="28"/>
              </w:rPr>
              <w:t xml:space="preserve">To Investigate the </w:t>
            </w:r>
            <w:r w:rsidR="000E0E49">
              <w:rPr>
                <w:rFonts w:ascii="Tw Cen MT" w:hAnsi="Tw Cen MT"/>
                <w:b/>
                <w:bCs/>
                <w:color w:val="0070C0"/>
                <w:sz w:val="28"/>
                <w:szCs w:val="28"/>
              </w:rPr>
              <w:t>e</w:t>
            </w:r>
            <w:r w:rsidRPr="003E5785">
              <w:rPr>
                <w:rFonts w:ascii="Tw Cen MT" w:hAnsi="Tw Cen MT"/>
                <w:b/>
                <w:bCs/>
                <w:color w:val="0070C0"/>
                <w:sz w:val="28"/>
                <w:szCs w:val="28"/>
              </w:rPr>
              <w:t xml:space="preserve">volution of </w:t>
            </w:r>
            <w:r w:rsidR="00C4524E">
              <w:rPr>
                <w:rFonts w:ascii="Tw Cen MT" w:hAnsi="Tw Cen MT"/>
                <w:b/>
                <w:bCs/>
                <w:color w:val="0070C0"/>
                <w:sz w:val="28"/>
                <w:szCs w:val="28"/>
              </w:rPr>
              <w:t xml:space="preserve">‘rule-breaking’ </w:t>
            </w:r>
            <w:r w:rsidR="000E0E49">
              <w:rPr>
                <w:rFonts w:ascii="Tw Cen MT" w:hAnsi="Tw Cen MT"/>
                <w:b/>
                <w:bCs/>
                <w:color w:val="0070C0"/>
                <w:sz w:val="28"/>
                <w:szCs w:val="28"/>
              </w:rPr>
              <w:t>m</w:t>
            </w:r>
            <w:r w:rsidRPr="003E5785">
              <w:rPr>
                <w:rFonts w:ascii="Tw Cen MT" w:hAnsi="Tw Cen MT"/>
                <w:b/>
                <w:bCs/>
                <w:color w:val="0070C0"/>
                <w:sz w:val="28"/>
                <w:szCs w:val="28"/>
              </w:rPr>
              <w:t>usical styles</w:t>
            </w:r>
            <w:r w:rsidR="000E0E49">
              <w:rPr>
                <w:rFonts w:ascii="Tw Cen MT" w:hAnsi="Tw Cen MT"/>
                <w:b/>
                <w:bCs/>
                <w:color w:val="0070C0"/>
                <w:sz w:val="28"/>
                <w:szCs w:val="28"/>
              </w:rPr>
              <w:t xml:space="preserve"> and their significance in modern day culture</w:t>
            </w:r>
          </w:p>
        </w:tc>
      </w:tr>
      <w:tr w:rsidR="000C447D" w:rsidRPr="00430E0E" w14:paraId="72223E0A" w14:textId="77777777" w:rsidTr="00726DB9">
        <w:tc>
          <w:tcPr>
            <w:tcW w:w="1696" w:type="dxa"/>
          </w:tcPr>
          <w:p w14:paraId="4DCE6905"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029FB392"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43B897D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1BA60EF8"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4C98EDE0"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1EA838B"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3CC524D1" w14:textId="77777777" w:rsidR="000C447D" w:rsidRPr="00430E0E" w:rsidRDefault="000C447D" w:rsidP="00726DB9">
            <w:pPr>
              <w:jc w:val="center"/>
              <w:rPr>
                <w:rFonts w:ascii="Tw Cen MT" w:hAnsi="Tw Cen MT"/>
                <w:b/>
                <w:sz w:val="24"/>
                <w:szCs w:val="24"/>
                <w:u w:val="single"/>
              </w:rPr>
            </w:pPr>
            <w:r>
              <w:rPr>
                <w:rFonts w:ascii="Tw Cen MT" w:hAnsi="Tw Cen MT"/>
                <w:b/>
                <w:sz w:val="24"/>
                <w:szCs w:val="24"/>
                <w:u w:val="single"/>
              </w:rPr>
              <w:t>Links to whole school curriculum</w:t>
            </w:r>
          </w:p>
        </w:tc>
      </w:tr>
      <w:tr w:rsidR="000C447D" w:rsidRPr="00430E0E" w14:paraId="3AB4CE5B" w14:textId="77777777" w:rsidTr="00726DB9">
        <w:tc>
          <w:tcPr>
            <w:tcW w:w="15580" w:type="dxa"/>
            <w:gridSpan w:val="7"/>
          </w:tcPr>
          <w:p w14:paraId="26B2F6DA" w14:textId="12F63763" w:rsidR="000C447D" w:rsidRPr="00430E0E" w:rsidRDefault="00576BB5" w:rsidP="00726DB9">
            <w:pPr>
              <w:spacing w:after="120"/>
              <w:rPr>
                <w:rFonts w:ascii="Tw Cen MT" w:hAnsi="Tw Cen MT"/>
                <w:sz w:val="24"/>
                <w:szCs w:val="24"/>
              </w:rPr>
            </w:pPr>
            <w:r>
              <w:rPr>
                <w:rFonts w:ascii="Tw Cen MT" w:hAnsi="Tw Cen MT"/>
                <w:b/>
                <w:sz w:val="24"/>
                <w:szCs w:val="24"/>
                <w:u w:val="single"/>
              </w:rPr>
              <w:t xml:space="preserve">Term </w:t>
            </w:r>
            <w:r w:rsidR="000C447D">
              <w:rPr>
                <w:rFonts w:ascii="Tw Cen MT" w:hAnsi="Tw Cen MT"/>
                <w:b/>
                <w:sz w:val="24"/>
                <w:szCs w:val="24"/>
                <w:u w:val="single"/>
              </w:rPr>
              <w:t>1</w:t>
            </w:r>
            <w:r w:rsidR="000C447D">
              <w:rPr>
                <w:rFonts w:ascii="Tw Cen MT" w:hAnsi="Tw Cen MT"/>
                <w:sz w:val="24"/>
                <w:szCs w:val="24"/>
              </w:rPr>
              <w:t xml:space="preserve"> </w:t>
            </w:r>
            <w:r w:rsidR="003E5785" w:rsidRPr="003E5785">
              <w:rPr>
                <w:rFonts w:ascii="Tw Cen MT" w:hAnsi="Tw Cen MT"/>
                <w:color w:val="0070C0"/>
                <w:sz w:val="24"/>
                <w:szCs w:val="24"/>
              </w:rPr>
              <w:t>To explore the development of Reggae and</w:t>
            </w:r>
            <w:r w:rsidR="00E05CE2">
              <w:rPr>
                <w:rFonts w:ascii="Tw Cen MT" w:hAnsi="Tw Cen MT"/>
                <w:color w:val="0070C0"/>
                <w:sz w:val="24"/>
                <w:szCs w:val="24"/>
              </w:rPr>
              <w:t xml:space="preserve"> understand the harmonic structure of ‘popular’ music</w:t>
            </w:r>
          </w:p>
        </w:tc>
      </w:tr>
      <w:tr w:rsidR="000C447D" w:rsidRPr="00430E0E" w14:paraId="7E7698E5" w14:textId="77777777" w:rsidTr="00726DB9">
        <w:tc>
          <w:tcPr>
            <w:tcW w:w="1696" w:type="dxa"/>
          </w:tcPr>
          <w:p w14:paraId="455D45A3" w14:textId="3A301DAA" w:rsidR="000C447D" w:rsidRDefault="000C447D" w:rsidP="00726DB9">
            <w:pPr>
              <w:jc w:val="center"/>
              <w:rPr>
                <w:rFonts w:ascii="Tw Cen MT" w:hAnsi="Tw Cen MT"/>
                <w:b/>
                <w:sz w:val="24"/>
                <w:szCs w:val="24"/>
                <w:u w:val="single"/>
              </w:rPr>
            </w:pPr>
          </w:p>
          <w:p w14:paraId="596C03E6" w14:textId="377AC3E3" w:rsidR="000C447D" w:rsidRDefault="0028708F" w:rsidP="003E5785">
            <w:pPr>
              <w:jc w:val="center"/>
              <w:rPr>
                <w:rFonts w:ascii="Tw Cen MT" w:hAnsi="Tw Cen MT"/>
                <w:b/>
                <w:sz w:val="24"/>
                <w:szCs w:val="24"/>
                <w:u w:val="single"/>
              </w:rPr>
            </w:pPr>
            <w:r>
              <w:rPr>
                <w:rFonts w:ascii="Tw Cen MT" w:hAnsi="Tw Cen MT"/>
                <w:b/>
                <w:sz w:val="24"/>
                <w:szCs w:val="24"/>
                <w:u w:val="single"/>
              </w:rPr>
              <w:t xml:space="preserve">1970’s and 2000’s </w:t>
            </w:r>
            <w:r w:rsidR="008E6964">
              <w:rPr>
                <w:rFonts w:ascii="Tw Cen MT" w:hAnsi="Tw Cen MT"/>
                <w:b/>
                <w:sz w:val="24"/>
                <w:szCs w:val="24"/>
                <w:u w:val="single"/>
              </w:rPr>
              <w:t>Popular Music</w:t>
            </w:r>
          </w:p>
          <w:p w14:paraId="6D921633" w14:textId="473BBA6F" w:rsidR="003E5785" w:rsidRPr="00430E0E" w:rsidRDefault="003E5785" w:rsidP="003E5785">
            <w:pPr>
              <w:jc w:val="center"/>
              <w:rPr>
                <w:rFonts w:ascii="Tw Cen MT" w:hAnsi="Tw Cen MT"/>
                <w:b/>
                <w:sz w:val="24"/>
                <w:szCs w:val="24"/>
                <w:u w:val="single"/>
              </w:rPr>
            </w:pPr>
          </w:p>
        </w:tc>
        <w:tc>
          <w:tcPr>
            <w:tcW w:w="3261" w:type="dxa"/>
          </w:tcPr>
          <w:p w14:paraId="186A9E29" w14:textId="512C9145" w:rsidR="000C447D" w:rsidRPr="000E0E49" w:rsidRDefault="000E0E49" w:rsidP="000E0E49">
            <w:pPr>
              <w:rPr>
                <w:rFonts w:ascii="Tw Cen MT" w:hAnsi="Tw Cen MT"/>
                <w:bCs/>
                <w:sz w:val="24"/>
                <w:szCs w:val="24"/>
              </w:rPr>
            </w:pPr>
            <w:r w:rsidRPr="000E0E49">
              <w:rPr>
                <w:rFonts w:ascii="Tw Cen MT" w:hAnsi="Tw Cen MT"/>
                <w:bCs/>
              </w:rPr>
              <w:t xml:space="preserve">Students explore and perform 1970’s Reggae and popular music from the 2000’s+. Students </w:t>
            </w:r>
            <w:proofErr w:type="gramStart"/>
            <w:r w:rsidRPr="000E0E49">
              <w:rPr>
                <w:rFonts w:ascii="Tw Cen MT" w:hAnsi="Tw Cen MT"/>
                <w:bCs/>
              </w:rPr>
              <w:t>compare and contrast</w:t>
            </w:r>
            <w:proofErr w:type="gramEnd"/>
            <w:r w:rsidRPr="000E0E49">
              <w:rPr>
                <w:rFonts w:ascii="Tw Cen MT" w:hAnsi="Tw Cen MT"/>
                <w:bCs/>
              </w:rPr>
              <w:t xml:space="preserve"> the importance and use of lyrics</w:t>
            </w:r>
            <w:r>
              <w:rPr>
                <w:rFonts w:ascii="Tw Cen MT" w:hAnsi="Tw Cen MT"/>
                <w:bCs/>
              </w:rPr>
              <w:t>;</w:t>
            </w:r>
            <w:r w:rsidRPr="000E0E49">
              <w:rPr>
                <w:rFonts w:ascii="Tw Cen MT" w:hAnsi="Tw Cen MT"/>
                <w:bCs/>
              </w:rPr>
              <w:t xml:space="preserve"> in particular ‘protest’ song writing.</w:t>
            </w:r>
            <w:r>
              <w:rPr>
                <w:rFonts w:ascii="Tw Cen MT" w:hAnsi="Tw Cen MT"/>
                <w:bCs/>
              </w:rPr>
              <w:t xml:space="preserve"> Students will also develop their harmonic understanding of Primary and Secondary chords in song writing. Keyboard and Music ICT skills will be developed throughout this unit.</w:t>
            </w:r>
          </w:p>
        </w:tc>
        <w:tc>
          <w:tcPr>
            <w:tcW w:w="1984" w:type="dxa"/>
          </w:tcPr>
          <w:p w14:paraId="4D4259A5" w14:textId="341BCCE1" w:rsidR="000C447D" w:rsidRPr="000E0E49" w:rsidRDefault="000E0E49" w:rsidP="000E0E49">
            <w:pPr>
              <w:rPr>
                <w:rFonts w:ascii="Tw Cen MT" w:hAnsi="Tw Cen MT"/>
                <w:bCs/>
              </w:rPr>
            </w:pPr>
            <w:r>
              <w:rPr>
                <w:rFonts w:ascii="Tw Cen MT" w:hAnsi="Tw Cen MT"/>
                <w:bCs/>
              </w:rPr>
              <w:t xml:space="preserve">Students continue to develop their keyboard and ICT skills. This unit also builds on previous taught music theory skills. Links can also be made </w:t>
            </w:r>
            <w:r w:rsidR="002165F8">
              <w:rPr>
                <w:rFonts w:ascii="Tw Cen MT" w:hAnsi="Tw Cen MT"/>
                <w:bCs/>
              </w:rPr>
              <w:t>on the structure of contemporary music.</w:t>
            </w:r>
          </w:p>
        </w:tc>
        <w:tc>
          <w:tcPr>
            <w:tcW w:w="1961" w:type="dxa"/>
          </w:tcPr>
          <w:p w14:paraId="0575E51D" w14:textId="377844C1" w:rsidR="000C447D" w:rsidRPr="008C660C" w:rsidRDefault="008C660C" w:rsidP="008C660C">
            <w:pPr>
              <w:rPr>
                <w:rFonts w:ascii="Tw Cen MT" w:hAnsi="Tw Cen MT"/>
                <w:bCs/>
              </w:rPr>
            </w:pPr>
            <w:r>
              <w:rPr>
                <w:rFonts w:ascii="Tw Cen MT" w:hAnsi="Tw Cen MT"/>
                <w:bCs/>
              </w:rPr>
              <w:t xml:space="preserve">2000+ popular music uses many music technology devices – this will link to the EDM topic in the </w:t>
            </w:r>
            <w:proofErr w:type="gramStart"/>
            <w:r>
              <w:rPr>
                <w:rFonts w:ascii="Tw Cen MT" w:hAnsi="Tw Cen MT"/>
                <w:bCs/>
              </w:rPr>
              <w:t>Summer</w:t>
            </w:r>
            <w:proofErr w:type="gramEnd"/>
            <w:r>
              <w:rPr>
                <w:rFonts w:ascii="Tw Cen MT" w:hAnsi="Tw Cen MT"/>
                <w:bCs/>
              </w:rPr>
              <w:t xml:space="preserve"> term. Composing contemporary music will also be revisited and the skills built upon in the Musical Futures topic.</w:t>
            </w:r>
          </w:p>
        </w:tc>
        <w:tc>
          <w:tcPr>
            <w:tcW w:w="2226" w:type="dxa"/>
          </w:tcPr>
          <w:p w14:paraId="4DFDFAEF" w14:textId="77777777" w:rsidR="000C447D" w:rsidRDefault="008C660C" w:rsidP="008C660C">
            <w:pPr>
              <w:rPr>
                <w:rFonts w:ascii="Tw Cen MT" w:hAnsi="Tw Cen MT"/>
                <w:bCs/>
              </w:rPr>
            </w:pPr>
            <w:r>
              <w:rPr>
                <w:rFonts w:ascii="Tw Cen MT" w:hAnsi="Tw Cen MT"/>
                <w:bCs/>
              </w:rPr>
              <w:t>Lyric analysis and examination – how much of a part do the lyrics play in a piece of popular music?</w:t>
            </w:r>
          </w:p>
          <w:p w14:paraId="71C255F1" w14:textId="77777777" w:rsidR="008C660C" w:rsidRDefault="008C660C" w:rsidP="008C660C">
            <w:pPr>
              <w:rPr>
                <w:rFonts w:ascii="Tw Cen MT" w:hAnsi="Tw Cen MT"/>
                <w:bCs/>
              </w:rPr>
            </w:pPr>
            <w:r>
              <w:rPr>
                <w:rFonts w:ascii="Tw Cen MT" w:hAnsi="Tw Cen MT"/>
                <w:bCs/>
              </w:rPr>
              <w:t>Developing harmonic understanding and the role of chords.</w:t>
            </w:r>
          </w:p>
          <w:p w14:paraId="16E338AB" w14:textId="15AD8AE9" w:rsidR="008C660C" w:rsidRPr="008C660C" w:rsidRDefault="008C660C" w:rsidP="008C660C">
            <w:pPr>
              <w:rPr>
                <w:rFonts w:ascii="Tw Cen MT" w:hAnsi="Tw Cen MT"/>
                <w:bCs/>
              </w:rPr>
            </w:pPr>
            <w:r>
              <w:rPr>
                <w:rFonts w:ascii="Tw Cen MT" w:hAnsi="Tw Cen MT"/>
                <w:bCs/>
              </w:rPr>
              <w:t>Identification and exploration of musical structures.</w:t>
            </w:r>
          </w:p>
        </w:tc>
        <w:tc>
          <w:tcPr>
            <w:tcW w:w="2226" w:type="dxa"/>
          </w:tcPr>
          <w:p w14:paraId="0F7ABADB" w14:textId="77777777" w:rsidR="000C447D" w:rsidRDefault="008C660C" w:rsidP="008C660C">
            <w:pPr>
              <w:rPr>
                <w:rFonts w:ascii="Tw Cen MT" w:hAnsi="Tw Cen MT"/>
                <w:bCs/>
              </w:rPr>
            </w:pPr>
            <w:r>
              <w:rPr>
                <w:rFonts w:ascii="Tw Cen MT" w:hAnsi="Tw Cen MT"/>
                <w:bCs/>
              </w:rPr>
              <w:t>Students will be taught the role of ‘protest’ songs and why Bob Marley was such an influential black musician.</w:t>
            </w:r>
          </w:p>
          <w:p w14:paraId="2601B544" w14:textId="7DEF1CBB" w:rsidR="008C660C" w:rsidRPr="008C660C" w:rsidRDefault="008C660C" w:rsidP="008C660C">
            <w:pPr>
              <w:rPr>
                <w:rFonts w:ascii="Tw Cen MT" w:hAnsi="Tw Cen MT"/>
                <w:bCs/>
              </w:rPr>
            </w:pPr>
            <w:r>
              <w:rPr>
                <w:rFonts w:ascii="Tw Cen MT" w:hAnsi="Tw Cen MT"/>
                <w:bCs/>
              </w:rPr>
              <w:t>The reading of lyrics allows students to critically analyse subtle and sometimes hidden social commentaries.</w:t>
            </w:r>
          </w:p>
        </w:tc>
        <w:tc>
          <w:tcPr>
            <w:tcW w:w="2226" w:type="dxa"/>
          </w:tcPr>
          <w:p w14:paraId="2A93AD93" w14:textId="3CFAA893" w:rsidR="000C447D" w:rsidRPr="008C660C" w:rsidRDefault="008C660C" w:rsidP="00E3593D">
            <w:pPr>
              <w:rPr>
                <w:rFonts w:ascii="Tw Cen MT" w:hAnsi="Tw Cen MT"/>
                <w:bCs/>
              </w:rPr>
            </w:pPr>
            <w:r>
              <w:rPr>
                <w:rFonts w:ascii="Tw Cen MT" w:hAnsi="Tw Cen MT"/>
                <w:bCs/>
              </w:rPr>
              <w:t xml:space="preserve">Geography of the Caribbean and </w:t>
            </w:r>
            <w:r w:rsidR="00A569CE">
              <w:rPr>
                <w:rFonts w:ascii="Tw Cen MT" w:hAnsi="Tw Cen MT"/>
                <w:bCs/>
              </w:rPr>
              <w:t>the history and culture of Jamaica.  PSHCE links to social commentaries and feelings in popular music lyrics.</w:t>
            </w:r>
          </w:p>
        </w:tc>
      </w:tr>
      <w:tr w:rsidR="000C447D" w:rsidRPr="00430E0E" w14:paraId="73B04E19" w14:textId="77777777" w:rsidTr="00726DB9">
        <w:tc>
          <w:tcPr>
            <w:tcW w:w="15580" w:type="dxa"/>
            <w:gridSpan w:val="7"/>
          </w:tcPr>
          <w:p w14:paraId="40FE37D2" w14:textId="56BDD289" w:rsidR="000C447D" w:rsidRPr="00430E0E" w:rsidRDefault="00576BB5" w:rsidP="00726DB9">
            <w:pPr>
              <w:spacing w:after="120"/>
              <w:rPr>
                <w:rFonts w:ascii="Tw Cen MT" w:hAnsi="Tw Cen MT"/>
                <w:sz w:val="24"/>
                <w:szCs w:val="24"/>
              </w:rPr>
            </w:pPr>
            <w:r>
              <w:rPr>
                <w:rFonts w:ascii="Tw Cen MT" w:hAnsi="Tw Cen MT"/>
                <w:b/>
                <w:sz w:val="24"/>
                <w:szCs w:val="24"/>
                <w:u w:val="single"/>
              </w:rPr>
              <w:t xml:space="preserve">Term </w:t>
            </w:r>
            <w:proofErr w:type="gramStart"/>
            <w:r>
              <w:rPr>
                <w:rFonts w:ascii="Tw Cen MT" w:hAnsi="Tw Cen MT"/>
                <w:b/>
                <w:sz w:val="24"/>
                <w:szCs w:val="24"/>
                <w:u w:val="single"/>
              </w:rPr>
              <w:t xml:space="preserve">2 </w:t>
            </w:r>
            <w:r w:rsidR="000C447D">
              <w:rPr>
                <w:rFonts w:ascii="Tw Cen MT" w:hAnsi="Tw Cen MT"/>
                <w:sz w:val="24"/>
                <w:szCs w:val="24"/>
              </w:rPr>
              <w:t xml:space="preserve"> </w:t>
            </w:r>
            <w:r w:rsidR="003E5785" w:rsidRPr="003E5785">
              <w:rPr>
                <w:rFonts w:ascii="Tw Cen MT" w:hAnsi="Tw Cen MT"/>
                <w:color w:val="0070C0"/>
                <w:sz w:val="24"/>
                <w:szCs w:val="24"/>
              </w:rPr>
              <w:t>To</w:t>
            </w:r>
            <w:proofErr w:type="gramEnd"/>
            <w:r w:rsidR="003E5785" w:rsidRPr="003E5785">
              <w:rPr>
                <w:rFonts w:ascii="Tw Cen MT" w:hAnsi="Tw Cen MT"/>
                <w:color w:val="0070C0"/>
                <w:sz w:val="24"/>
                <w:szCs w:val="24"/>
              </w:rPr>
              <w:t xml:space="preserve"> empower students to discover the </w:t>
            </w:r>
            <w:r w:rsidR="00E05CE2">
              <w:rPr>
                <w:rFonts w:ascii="Tw Cen MT" w:hAnsi="Tw Cen MT"/>
                <w:color w:val="0070C0"/>
                <w:sz w:val="24"/>
                <w:szCs w:val="24"/>
              </w:rPr>
              <w:t>great Romantic and Minimalist composers and their works</w:t>
            </w:r>
          </w:p>
        </w:tc>
      </w:tr>
      <w:tr w:rsidR="000C447D" w:rsidRPr="00430E0E" w14:paraId="718F40F5" w14:textId="77777777" w:rsidTr="00726DB9">
        <w:tc>
          <w:tcPr>
            <w:tcW w:w="1696" w:type="dxa"/>
          </w:tcPr>
          <w:p w14:paraId="4DB11AFA" w14:textId="77777777" w:rsidR="000C447D" w:rsidRDefault="000C447D" w:rsidP="00726DB9">
            <w:pPr>
              <w:rPr>
                <w:rFonts w:ascii="Tw Cen MT" w:hAnsi="Tw Cen MT"/>
                <w:b/>
                <w:sz w:val="24"/>
                <w:szCs w:val="24"/>
                <w:u w:val="single"/>
              </w:rPr>
            </w:pPr>
          </w:p>
          <w:p w14:paraId="328E2767" w14:textId="27048928" w:rsidR="000C447D" w:rsidRDefault="003E5785" w:rsidP="003E5785">
            <w:pPr>
              <w:jc w:val="center"/>
              <w:rPr>
                <w:rFonts w:ascii="Tw Cen MT" w:hAnsi="Tw Cen MT"/>
                <w:b/>
                <w:sz w:val="24"/>
                <w:szCs w:val="24"/>
                <w:u w:val="single"/>
              </w:rPr>
            </w:pPr>
            <w:r>
              <w:rPr>
                <w:rFonts w:ascii="Tw Cen MT" w:hAnsi="Tw Cen MT"/>
                <w:b/>
                <w:sz w:val="24"/>
                <w:szCs w:val="24"/>
                <w:u w:val="single"/>
              </w:rPr>
              <w:t>Western Art Music (1820-1950)</w:t>
            </w:r>
          </w:p>
          <w:p w14:paraId="135CE754" w14:textId="4679325E" w:rsidR="003E5785" w:rsidRPr="00430E0E" w:rsidRDefault="003E5785" w:rsidP="003E5785">
            <w:pPr>
              <w:jc w:val="center"/>
              <w:rPr>
                <w:rFonts w:ascii="Tw Cen MT" w:hAnsi="Tw Cen MT"/>
                <w:b/>
                <w:sz w:val="24"/>
                <w:szCs w:val="24"/>
                <w:u w:val="single"/>
              </w:rPr>
            </w:pPr>
          </w:p>
        </w:tc>
        <w:tc>
          <w:tcPr>
            <w:tcW w:w="3261" w:type="dxa"/>
          </w:tcPr>
          <w:p w14:paraId="6E234E8A" w14:textId="45A93FD5" w:rsidR="000C447D" w:rsidRPr="00632015" w:rsidRDefault="00632015" w:rsidP="00726DB9">
            <w:pPr>
              <w:rPr>
                <w:rFonts w:ascii="Tw Cen MT" w:hAnsi="Tw Cen MT"/>
                <w:bCs/>
              </w:rPr>
            </w:pPr>
            <w:r>
              <w:rPr>
                <w:rFonts w:ascii="Tw Cen MT" w:hAnsi="Tw Cen MT"/>
                <w:bCs/>
              </w:rPr>
              <w:t>During this topic students are taught the significance and ground-breaking musical ideas from Romantic and 20</w:t>
            </w:r>
            <w:r w:rsidRPr="00632015">
              <w:rPr>
                <w:rFonts w:ascii="Tw Cen MT" w:hAnsi="Tw Cen MT"/>
                <w:bCs/>
                <w:vertAlign w:val="superscript"/>
              </w:rPr>
              <w:t>th</w:t>
            </w:r>
            <w:r>
              <w:rPr>
                <w:rFonts w:ascii="Tw Cen MT" w:hAnsi="Tw Cen MT"/>
                <w:bCs/>
              </w:rPr>
              <w:t xml:space="preserve"> century composers. Students experiment with performing Romantic melodies and composing their original impressionist pieces of music in a similar style to Debussy and Tchaikovsky. When exploring 20</w:t>
            </w:r>
            <w:r w:rsidRPr="00632015">
              <w:rPr>
                <w:rFonts w:ascii="Tw Cen MT" w:hAnsi="Tw Cen MT"/>
                <w:bCs/>
                <w:vertAlign w:val="superscript"/>
              </w:rPr>
              <w:t>th</w:t>
            </w:r>
            <w:r>
              <w:rPr>
                <w:rFonts w:ascii="Tw Cen MT" w:hAnsi="Tw Cen MT"/>
                <w:bCs/>
              </w:rPr>
              <w:t xml:space="preserve"> century music students are given opportunity to </w:t>
            </w:r>
            <w:proofErr w:type="spellStart"/>
            <w:r>
              <w:rPr>
                <w:rFonts w:ascii="Tw Cen MT" w:hAnsi="Tw Cen MT"/>
                <w:bCs/>
              </w:rPr>
              <w:t>anaylse</w:t>
            </w:r>
            <w:proofErr w:type="spellEnd"/>
            <w:r>
              <w:rPr>
                <w:rFonts w:ascii="Tw Cen MT" w:hAnsi="Tw Cen MT"/>
                <w:bCs/>
              </w:rPr>
              <w:t xml:space="preserve"> aleatoric (chance) music and minimalist music from Steve Reich. </w:t>
            </w:r>
          </w:p>
        </w:tc>
        <w:tc>
          <w:tcPr>
            <w:tcW w:w="1984" w:type="dxa"/>
          </w:tcPr>
          <w:p w14:paraId="12A8FB8E" w14:textId="77777777" w:rsidR="000C447D" w:rsidRDefault="00C4524E" w:rsidP="00726DB9">
            <w:pPr>
              <w:rPr>
                <w:rFonts w:ascii="Tw Cen MT" w:hAnsi="Tw Cen MT"/>
                <w:bCs/>
              </w:rPr>
            </w:pPr>
            <w:r>
              <w:rPr>
                <w:rFonts w:ascii="Tw Cen MT" w:hAnsi="Tw Cen MT"/>
                <w:bCs/>
              </w:rPr>
              <w:t xml:space="preserve">Links to previously taught music theory skills including song structure, harmonic </w:t>
            </w:r>
            <w:proofErr w:type="gramStart"/>
            <w:r>
              <w:rPr>
                <w:rFonts w:ascii="Tw Cen MT" w:hAnsi="Tw Cen MT"/>
                <w:bCs/>
              </w:rPr>
              <w:t>progression</w:t>
            </w:r>
            <w:proofErr w:type="gramEnd"/>
            <w:r>
              <w:rPr>
                <w:rFonts w:ascii="Tw Cen MT" w:hAnsi="Tw Cen MT"/>
                <w:bCs/>
              </w:rPr>
              <w:t xml:space="preserve"> and chord building. </w:t>
            </w:r>
          </w:p>
          <w:p w14:paraId="5B88F9D8" w14:textId="4951F7A7" w:rsidR="00C4524E" w:rsidRPr="005E2FA8" w:rsidRDefault="00C4524E" w:rsidP="00726DB9">
            <w:pPr>
              <w:rPr>
                <w:rFonts w:ascii="Tw Cen MT" w:hAnsi="Tw Cen MT"/>
                <w:bCs/>
              </w:rPr>
            </w:pPr>
            <w:r>
              <w:rPr>
                <w:rFonts w:ascii="Tw Cen MT" w:hAnsi="Tw Cen MT"/>
                <w:bCs/>
              </w:rPr>
              <w:t>Continued work on critical analysis of music through DR C SMITTTH Elements listening tasks.</w:t>
            </w:r>
          </w:p>
        </w:tc>
        <w:tc>
          <w:tcPr>
            <w:tcW w:w="1961" w:type="dxa"/>
          </w:tcPr>
          <w:p w14:paraId="01598E60" w14:textId="77777777" w:rsidR="000C447D" w:rsidRDefault="001738A8" w:rsidP="00726DB9">
            <w:pPr>
              <w:rPr>
                <w:rFonts w:ascii="Tw Cen MT" w:hAnsi="Tw Cen MT"/>
                <w:bCs/>
              </w:rPr>
            </w:pPr>
            <w:r>
              <w:rPr>
                <w:rFonts w:ascii="Tw Cen MT" w:hAnsi="Tw Cen MT"/>
                <w:bCs/>
              </w:rPr>
              <w:t xml:space="preserve">Many minimalist compositional techniques can be applied in EDM. </w:t>
            </w:r>
          </w:p>
          <w:p w14:paraId="59F22DE9" w14:textId="77777777" w:rsidR="001738A8" w:rsidRDefault="001738A8" w:rsidP="00726DB9">
            <w:pPr>
              <w:rPr>
                <w:rFonts w:ascii="Tw Cen MT" w:hAnsi="Tw Cen MT"/>
                <w:bCs/>
              </w:rPr>
            </w:pPr>
            <w:r>
              <w:rPr>
                <w:rFonts w:ascii="Tw Cen MT" w:hAnsi="Tw Cen MT"/>
                <w:bCs/>
              </w:rPr>
              <w:t>Music Technology skills are also built upon in future topics.</w:t>
            </w:r>
          </w:p>
          <w:p w14:paraId="30E5BB19" w14:textId="6420F0A2" w:rsidR="001738A8" w:rsidRPr="001738A8" w:rsidRDefault="001738A8" w:rsidP="00726DB9">
            <w:pPr>
              <w:rPr>
                <w:rFonts w:ascii="Tw Cen MT" w:hAnsi="Tw Cen MT"/>
                <w:bCs/>
              </w:rPr>
            </w:pPr>
            <w:r>
              <w:rPr>
                <w:rFonts w:ascii="Tw Cen MT" w:hAnsi="Tw Cen MT"/>
                <w:bCs/>
              </w:rPr>
              <w:t>Compositional skills continue to be developed throughout Year 9.</w:t>
            </w:r>
          </w:p>
        </w:tc>
        <w:tc>
          <w:tcPr>
            <w:tcW w:w="2226" w:type="dxa"/>
          </w:tcPr>
          <w:p w14:paraId="0E060376" w14:textId="4E2CA88C" w:rsidR="001738A8" w:rsidRDefault="001738A8" w:rsidP="00726DB9">
            <w:pPr>
              <w:rPr>
                <w:rFonts w:ascii="Tw Cen MT" w:hAnsi="Tw Cen MT"/>
                <w:bCs/>
              </w:rPr>
            </w:pPr>
            <w:r>
              <w:rPr>
                <w:rFonts w:ascii="Tw Cen MT" w:hAnsi="Tw Cen MT"/>
                <w:bCs/>
              </w:rPr>
              <w:t xml:space="preserve">Students are taught to critically think and </w:t>
            </w:r>
            <w:proofErr w:type="gramStart"/>
            <w:r>
              <w:rPr>
                <w:rFonts w:ascii="Tw Cen MT" w:hAnsi="Tw Cen MT"/>
                <w:bCs/>
              </w:rPr>
              <w:t>question;</w:t>
            </w:r>
            <w:proofErr w:type="gramEnd"/>
          </w:p>
          <w:p w14:paraId="7E58F5F5" w14:textId="09A893C3" w:rsidR="001738A8" w:rsidRDefault="001738A8" w:rsidP="00726DB9">
            <w:pPr>
              <w:rPr>
                <w:rFonts w:ascii="Tw Cen MT" w:hAnsi="Tw Cen MT"/>
                <w:bCs/>
              </w:rPr>
            </w:pPr>
            <w:r>
              <w:rPr>
                <w:rFonts w:ascii="Tw Cen MT" w:hAnsi="Tw Cen MT"/>
                <w:bCs/>
              </w:rPr>
              <w:t xml:space="preserve"> ‘Is this music?’</w:t>
            </w:r>
          </w:p>
          <w:p w14:paraId="4BB2E433" w14:textId="77777777" w:rsidR="000C447D" w:rsidRDefault="001738A8" w:rsidP="00726DB9">
            <w:pPr>
              <w:rPr>
                <w:rFonts w:ascii="Tw Cen MT" w:hAnsi="Tw Cen MT"/>
                <w:bCs/>
              </w:rPr>
            </w:pPr>
            <w:r>
              <w:rPr>
                <w:rFonts w:ascii="Tw Cen MT" w:hAnsi="Tw Cen MT"/>
                <w:bCs/>
              </w:rPr>
              <w:t xml:space="preserve"> ‘What defines music?’</w:t>
            </w:r>
          </w:p>
          <w:p w14:paraId="78476992" w14:textId="7F09D689" w:rsidR="001738A8" w:rsidRPr="001738A8" w:rsidRDefault="001738A8" w:rsidP="00726DB9">
            <w:pPr>
              <w:rPr>
                <w:rFonts w:ascii="Tw Cen MT" w:hAnsi="Tw Cen MT"/>
                <w:bCs/>
              </w:rPr>
            </w:pPr>
            <w:r>
              <w:rPr>
                <w:rFonts w:ascii="Tw Cen MT" w:hAnsi="Tw Cen MT"/>
                <w:bCs/>
              </w:rPr>
              <w:t xml:space="preserve">Music technology and </w:t>
            </w:r>
            <w:r w:rsidR="00577136">
              <w:rPr>
                <w:rFonts w:ascii="Tw Cen MT" w:hAnsi="Tw Cen MT"/>
                <w:bCs/>
              </w:rPr>
              <w:t>compositional skills are focused upon with an aim for more independent/paired creative work – this topic is less ‘prescribed’ and has a focus on the subjective nature of music.</w:t>
            </w:r>
          </w:p>
        </w:tc>
        <w:tc>
          <w:tcPr>
            <w:tcW w:w="2226" w:type="dxa"/>
          </w:tcPr>
          <w:p w14:paraId="66AA0EC8" w14:textId="09FFE32E" w:rsidR="000C447D" w:rsidRPr="00577136" w:rsidRDefault="00577136" w:rsidP="00726DB9">
            <w:pPr>
              <w:rPr>
                <w:rFonts w:ascii="Tw Cen MT" w:hAnsi="Tw Cen MT"/>
                <w:bCs/>
              </w:rPr>
            </w:pPr>
            <w:r>
              <w:rPr>
                <w:rFonts w:ascii="Tw Cen MT" w:hAnsi="Tw Cen MT"/>
                <w:bCs/>
              </w:rPr>
              <w:t xml:space="preserve">Students are taught about ‘rule-breaking’ in music composition. These composers wanted to make their audience think because of the European and American culture at this time. Students will be given opportunity to make connections between the political, </w:t>
            </w:r>
            <w:proofErr w:type="gramStart"/>
            <w:r>
              <w:rPr>
                <w:rFonts w:ascii="Tw Cen MT" w:hAnsi="Tw Cen MT"/>
                <w:bCs/>
              </w:rPr>
              <w:t>social</w:t>
            </w:r>
            <w:proofErr w:type="gramEnd"/>
            <w:r>
              <w:rPr>
                <w:rFonts w:ascii="Tw Cen MT" w:hAnsi="Tw Cen MT"/>
                <w:bCs/>
              </w:rPr>
              <w:t xml:space="preserve"> and economic climates and the Arts</w:t>
            </w:r>
            <w:r w:rsidR="00E3593D">
              <w:rPr>
                <w:rFonts w:ascii="Tw Cen MT" w:hAnsi="Tw Cen MT"/>
                <w:bCs/>
              </w:rPr>
              <w:t>.</w:t>
            </w:r>
            <w:r>
              <w:rPr>
                <w:rFonts w:ascii="Tw Cen MT" w:hAnsi="Tw Cen MT"/>
                <w:bCs/>
              </w:rPr>
              <w:t xml:space="preserve"> </w:t>
            </w:r>
          </w:p>
        </w:tc>
        <w:tc>
          <w:tcPr>
            <w:tcW w:w="2226" w:type="dxa"/>
          </w:tcPr>
          <w:p w14:paraId="6CB9FC49" w14:textId="77777777" w:rsidR="000C447D" w:rsidRDefault="00BD12FC" w:rsidP="00726DB9">
            <w:pPr>
              <w:rPr>
                <w:rFonts w:ascii="Tw Cen MT" w:hAnsi="Tw Cen MT"/>
                <w:bCs/>
              </w:rPr>
            </w:pPr>
            <w:r>
              <w:rPr>
                <w:rFonts w:ascii="Tw Cen MT" w:hAnsi="Tw Cen MT"/>
                <w:bCs/>
              </w:rPr>
              <w:t>European and American socioeconomic climate during this time frame.</w:t>
            </w:r>
          </w:p>
          <w:p w14:paraId="23067DF0" w14:textId="77777777" w:rsidR="00BD12FC" w:rsidRDefault="00BD12FC" w:rsidP="00726DB9">
            <w:pPr>
              <w:rPr>
                <w:rFonts w:ascii="Tw Cen MT" w:hAnsi="Tw Cen MT"/>
                <w:bCs/>
              </w:rPr>
            </w:pPr>
            <w:r>
              <w:rPr>
                <w:rFonts w:ascii="Tw Cen MT" w:hAnsi="Tw Cen MT"/>
                <w:bCs/>
              </w:rPr>
              <w:t xml:space="preserve">The ‘aesthetic’ value of music and philosophical thinking behind </w:t>
            </w:r>
            <w:r w:rsidR="002A2410">
              <w:rPr>
                <w:rFonts w:ascii="Tw Cen MT" w:hAnsi="Tw Cen MT"/>
                <w:bCs/>
              </w:rPr>
              <w:t>a subjective art form.</w:t>
            </w:r>
          </w:p>
          <w:p w14:paraId="2505FB87" w14:textId="62EE6068" w:rsidR="002A2410" w:rsidRPr="00BD12FC" w:rsidRDefault="002A2410" w:rsidP="00726DB9">
            <w:pPr>
              <w:rPr>
                <w:rFonts w:ascii="Tw Cen MT" w:hAnsi="Tw Cen MT"/>
                <w:bCs/>
              </w:rPr>
            </w:pPr>
            <w:r>
              <w:rPr>
                <w:rFonts w:ascii="Tw Cen MT" w:hAnsi="Tw Cen MT"/>
                <w:bCs/>
              </w:rPr>
              <w:t>Links to impressionist and minimalist Art.</w:t>
            </w:r>
          </w:p>
        </w:tc>
      </w:tr>
      <w:tr w:rsidR="000C447D" w14:paraId="649E83FB" w14:textId="77777777" w:rsidTr="00726DB9">
        <w:tc>
          <w:tcPr>
            <w:tcW w:w="15580" w:type="dxa"/>
            <w:gridSpan w:val="7"/>
          </w:tcPr>
          <w:p w14:paraId="3D042F7C" w14:textId="2B70C450" w:rsidR="000C447D" w:rsidRDefault="003E5785" w:rsidP="00726DB9">
            <w:pPr>
              <w:spacing w:after="120"/>
              <w:rPr>
                <w:rFonts w:ascii="Tw Cen MT" w:hAnsi="Tw Cen MT"/>
                <w:b/>
                <w:sz w:val="24"/>
                <w:szCs w:val="24"/>
                <w:u w:val="single"/>
              </w:rPr>
            </w:pPr>
            <w:r>
              <w:rPr>
                <w:rFonts w:ascii="Tw Cen MT" w:hAnsi="Tw Cen MT"/>
                <w:b/>
                <w:sz w:val="24"/>
                <w:szCs w:val="24"/>
                <w:u w:val="single"/>
              </w:rPr>
              <w:t xml:space="preserve">Summer Term </w:t>
            </w:r>
            <w:r w:rsidRPr="003E5785">
              <w:rPr>
                <w:rFonts w:ascii="Tw Cen MT" w:hAnsi="Tw Cen MT"/>
                <w:bCs/>
                <w:sz w:val="24"/>
                <w:szCs w:val="24"/>
              </w:rPr>
              <w:t>1</w:t>
            </w:r>
            <w:r>
              <w:rPr>
                <w:rFonts w:ascii="Tw Cen MT" w:hAnsi="Tw Cen MT"/>
                <w:bCs/>
                <w:sz w:val="24"/>
                <w:szCs w:val="24"/>
              </w:rPr>
              <w:t xml:space="preserve"> </w:t>
            </w:r>
            <w:r w:rsidRPr="003E5785">
              <w:rPr>
                <w:rFonts w:ascii="Tw Cen MT" w:hAnsi="Tw Cen MT"/>
                <w:bCs/>
                <w:color w:val="0070C0"/>
                <w:sz w:val="24"/>
                <w:szCs w:val="24"/>
              </w:rPr>
              <w:t>To</w:t>
            </w:r>
            <w:r w:rsidRPr="003E5785">
              <w:rPr>
                <w:rFonts w:ascii="Tw Cen MT" w:hAnsi="Tw Cen MT"/>
                <w:color w:val="0070C0"/>
                <w:sz w:val="24"/>
                <w:szCs w:val="24"/>
              </w:rPr>
              <w:t xml:space="preserve"> express yourself through electronic composition</w:t>
            </w:r>
            <w:r w:rsidR="00E05CE2">
              <w:rPr>
                <w:rFonts w:ascii="Tw Cen MT" w:hAnsi="Tw Cen MT"/>
                <w:color w:val="0070C0"/>
                <w:sz w:val="24"/>
                <w:szCs w:val="24"/>
              </w:rPr>
              <w:t>.</w:t>
            </w:r>
          </w:p>
        </w:tc>
      </w:tr>
      <w:tr w:rsidR="000C447D" w14:paraId="4FFB270B" w14:textId="77777777" w:rsidTr="00726DB9">
        <w:tc>
          <w:tcPr>
            <w:tcW w:w="1696" w:type="dxa"/>
          </w:tcPr>
          <w:p w14:paraId="303A2F84" w14:textId="77777777" w:rsidR="000C447D" w:rsidRDefault="000C447D" w:rsidP="00726DB9">
            <w:pPr>
              <w:rPr>
                <w:rFonts w:ascii="Tw Cen MT" w:hAnsi="Tw Cen MT"/>
                <w:b/>
                <w:sz w:val="24"/>
                <w:szCs w:val="24"/>
                <w:u w:val="single"/>
              </w:rPr>
            </w:pPr>
          </w:p>
          <w:p w14:paraId="433DB40B" w14:textId="170019D2" w:rsidR="000C447D" w:rsidRDefault="003E5785" w:rsidP="006D0C65">
            <w:pPr>
              <w:jc w:val="center"/>
              <w:rPr>
                <w:rFonts w:ascii="Tw Cen MT" w:hAnsi="Tw Cen MT"/>
                <w:b/>
                <w:sz w:val="24"/>
                <w:szCs w:val="24"/>
                <w:u w:val="single"/>
              </w:rPr>
            </w:pPr>
            <w:r>
              <w:rPr>
                <w:rFonts w:ascii="Tw Cen MT" w:hAnsi="Tw Cen MT"/>
                <w:b/>
                <w:sz w:val="24"/>
                <w:szCs w:val="24"/>
                <w:u w:val="single"/>
              </w:rPr>
              <w:t>EDM</w:t>
            </w:r>
          </w:p>
          <w:p w14:paraId="3130E2B6" w14:textId="77777777" w:rsidR="000C447D" w:rsidRDefault="000C447D" w:rsidP="00726DB9">
            <w:pPr>
              <w:rPr>
                <w:rFonts w:ascii="Tw Cen MT" w:hAnsi="Tw Cen MT"/>
                <w:b/>
                <w:sz w:val="24"/>
                <w:szCs w:val="24"/>
                <w:u w:val="single"/>
              </w:rPr>
            </w:pPr>
          </w:p>
          <w:p w14:paraId="3B763C5B" w14:textId="77777777" w:rsidR="000C447D" w:rsidRDefault="000C447D" w:rsidP="00726DB9">
            <w:pPr>
              <w:rPr>
                <w:rFonts w:ascii="Tw Cen MT" w:hAnsi="Tw Cen MT"/>
                <w:b/>
                <w:sz w:val="24"/>
                <w:szCs w:val="24"/>
                <w:u w:val="single"/>
              </w:rPr>
            </w:pPr>
          </w:p>
        </w:tc>
        <w:tc>
          <w:tcPr>
            <w:tcW w:w="3261" w:type="dxa"/>
          </w:tcPr>
          <w:p w14:paraId="41F6398A" w14:textId="49B79EEE" w:rsidR="000C447D" w:rsidRPr="002C7D8E" w:rsidRDefault="002C7D8E" w:rsidP="00726DB9">
            <w:pPr>
              <w:rPr>
                <w:rFonts w:ascii="Tw Cen MT" w:hAnsi="Tw Cen MT"/>
                <w:bCs/>
              </w:rPr>
            </w:pPr>
            <w:r>
              <w:rPr>
                <w:rFonts w:ascii="Tw Cen MT" w:hAnsi="Tw Cen MT"/>
                <w:bCs/>
              </w:rPr>
              <w:t xml:space="preserve">Students explore the EDM movement and sound. </w:t>
            </w:r>
            <w:r w:rsidR="0047480B">
              <w:rPr>
                <w:rFonts w:ascii="Tw Cen MT" w:hAnsi="Tw Cen MT"/>
                <w:bCs/>
              </w:rPr>
              <w:t>Analysing the musical features and technological advances in music production. Students learn of influential EDM artists and are taught to understand the development and use of electronic midi instruments. Students will compose original musical ideas and sample pre-existing loops.</w:t>
            </w:r>
          </w:p>
        </w:tc>
        <w:tc>
          <w:tcPr>
            <w:tcW w:w="1984" w:type="dxa"/>
          </w:tcPr>
          <w:p w14:paraId="1E0A2BBE" w14:textId="26EE59B4" w:rsidR="000C447D" w:rsidRPr="0047480B" w:rsidRDefault="0047480B" w:rsidP="0047480B">
            <w:pPr>
              <w:rPr>
                <w:rFonts w:ascii="Tw Cen MT" w:hAnsi="Tw Cen MT"/>
                <w:bCs/>
              </w:rPr>
            </w:pPr>
            <w:r>
              <w:rPr>
                <w:rFonts w:ascii="Tw Cen MT" w:hAnsi="Tw Cen MT"/>
                <w:bCs/>
              </w:rPr>
              <w:t>Many features of EDM can be linked to the minimalist music from last topic; these include compositional and production techniques.</w:t>
            </w:r>
          </w:p>
        </w:tc>
        <w:tc>
          <w:tcPr>
            <w:tcW w:w="1961" w:type="dxa"/>
          </w:tcPr>
          <w:p w14:paraId="073CCBE1" w14:textId="6390221B" w:rsidR="000C447D" w:rsidRPr="0047480B" w:rsidRDefault="0047480B" w:rsidP="0047480B">
            <w:pPr>
              <w:jc w:val="both"/>
              <w:rPr>
                <w:rFonts w:ascii="Tw Cen MT" w:hAnsi="Tw Cen MT"/>
                <w:bCs/>
              </w:rPr>
            </w:pPr>
            <w:r>
              <w:rPr>
                <w:rFonts w:ascii="Tw Cen MT" w:hAnsi="Tw Cen MT"/>
                <w:bCs/>
              </w:rPr>
              <w:t>Production skills will be used in the Musical Futures topic. Understanding chord progression and popular structure will also be revisited.</w:t>
            </w:r>
          </w:p>
        </w:tc>
        <w:tc>
          <w:tcPr>
            <w:tcW w:w="2226" w:type="dxa"/>
          </w:tcPr>
          <w:p w14:paraId="178BB545" w14:textId="77777777" w:rsidR="000C447D" w:rsidRDefault="0047480B" w:rsidP="0047480B">
            <w:pPr>
              <w:jc w:val="both"/>
              <w:rPr>
                <w:rFonts w:ascii="Tw Cen MT" w:hAnsi="Tw Cen MT"/>
                <w:bCs/>
              </w:rPr>
            </w:pPr>
            <w:r>
              <w:rPr>
                <w:rFonts w:ascii="Tw Cen MT" w:hAnsi="Tw Cen MT"/>
                <w:bCs/>
              </w:rPr>
              <w:t>Understanding the culture of EDM and how technology provided the advances for many ‘non-musically trained’ artists to create music.</w:t>
            </w:r>
          </w:p>
          <w:p w14:paraId="42661E86" w14:textId="31F6D2C5" w:rsidR="0047480B" w:rsidRPr="0047480B" w:rsidRDefault="0047480B" w:rsidP="0047480B">
            <w:pPr>
              <w:jc w:val="both"/>
              <w:rPr>
                <w:rFonts w:ascii="Tw Cen MT" w:hAnsi="Tw Cen MT"/>
                <w:bCs/>
              </w:rPr>
            </w:pPr>
            <w:r>
              <w:rPr>
                <w:rFonts w:ascii="Tw Cen MT" w:hAnsi="Tw Cen MT"/>
                <w:bCs/>
              </w:rPr>
              <w:t>Learning how to sample, loop, copy and paste, add effects and other production techniques.</w:t>
            </w:r>
          </w:p>
        </w:tc>
        <w:tc>
          <w:tcPr>
            <w:tcW w:w="2226" w:type="dxa"/>
          </w:tcPr>
          <w:p w14:paraId="62ADE5D3" w14:textId="1B199A5F" w:rsidR="000C447D" w:rsidRPr="0047480B" w:rsidRDefault="00E90183" w:rsidP="0047480B">
            <w:pPr>
              <w:jc w:val="both"/>
              <w:rPr>
                <w:rFonts w:ascii="Tw Cen MT" w:hAnsi="Tw Cen MT"/>
                <w:bCs/>
              </w:rPr>
            </w:pPr>
            <w:r>
              <w:rPr>
                <w:rFonts w:ascii="Tw Cen MT" w:hAnsi="Tw Cen MT"/>
                <w:bCs/>
              </w:rPr>
              <w:t>Understanding the shift from musicians to DJ’s and their contribution to the European music scene.</w:t>
            </w:r>
          </w:p>
        </w:tc>
        <w:tc>
          <w:tcPr>
            <w:tcW w:w="2226" w:type="dxa"/>
          </w:tcPr>
          <w:p w14:paraId="329CE341" w14:textId="77777777" w:rsidR="000C447D" w:rsidRDefault="00E90183" w:rsidP="0047480B">
            <w:pPr>
              <w:jc w:val="both"/>
              <w:rPr>
                <w:rFonts w:ascii="Tw Cen MT" w:hAnsi="Tw Cen MT"/>
                <w:bCs/>
              </w:rPr>
            </w:pPr>
            <w:r>
              <w:rPr>
                <w:rFonts w:ascii="Tw Cen MT" w:hAnsi="Tw Cen MT"/>
                <w:bCs/>
              </w:rPr>
              <w:t>Looking back to the previous topic when asking philosophical questions. For example, ‘Are DJ’s musicians?’</w:t>
            </w:r>
          </w:p>
          <w:p w14:paraId="30C9CB98" w14:textId="77777777" w:rsidR="00544FB9" w:rsidRDefault="00544FB9" w:rsidP="0047480B">
            <w:pPr>
              <w:jc w:val="both"/>
              <w:rPr>
                <w:rFonts w:ascii="Tw Cen MT" w:hAnsi="Tw Cen MT"/>
                <w:bCs/>
              </w:rPr>
            </w:pPr>
            <w:r>
              <w:rPr>
                <w:rFonts w:ascii="Tw Cen MT" w:hAnsi="Tw Cen MT"/>
                <w:bCs/>
              </w:rPr>
              <w:t>‘What is the definition of a musician?’</w:t>
            </w:r>
          </w:p>
          <w:p w14:paraId="66962CA6" w14:textId="77777777" w:rsidR="00544FB9" w:rsidRDefault="00544FB9" w:rsidP="0047480B">
            <w:pPr>
              <w:jc w:val="both"/>
              <w:rPr>
                <w:rFonts w:ascii="Tw Cen MT" w:hAnsi="Tw Cen MT"/>
                <w:bCs/>
              </w:rPr>
            </w:pPr>
            <w:r>
              <w:rPr>
                <w:rFonts w:ascii="Tw Cen MT" w:hAnsi="Tw Cen MT"/>
                <w:bCs/>
              </w:rPr>
              <w:t>‘Has technology advanced or ‘dumbed down’ music?’</w:t>
            </w:r>
          </w:p>
          <w:p w14:paraId="4456C61D" w14:textId="4C61FF91" w:rsidR="00544FB9" w:rsidRPr="0047480B" w:rsidRDefault="00544FB9" w:rsidP="0047480B">
            <w:pPr>
              <w:jc w:val="both"/>
              <w:rPr>
                <w:rFonts w:ascii="Tw Cen MT" w:hAnsi="Tw Cen MT"/>
                <w:bCs/>
              </w:rPr>
            </w:pPr>
          </w:p>
        </w:tc>
      </w:tr>
      <w:tr w:rsidR="003E5785" w14:paraId="292E31B9" w14:textId="77777777" w:rsidTr="00E64FB7">
        <w:tc>
          <w:tcPr>
            <w:tcW w:w="15580" w:type="dxa"/>
            <w:gridSpan w:val="7"/>
          </w:tcPr>
          <w:p w14:paraId="5F570A2C" w14:textId="24AD7756" w:rsidR="003E5785" w:rsidRDefault="003E5785" w:rsidP="003E5785">
            <w:pPr>
              <w:spacing w:line="360" w:lineRule="auto"/>
              <w:rPr>
                <w:rFonts w:ascii="Tw Cen MT" w:hAnsi="Tw Cen MT"/>
                <w:b/>
                <w:sz w:val="24"/>
                <w:szCs w:val="24"/>
                <w:u w:val="single"/>
              </w:rPr>
            </w:pPr>
            <w:r>
              <w:rPr>
                <w:rFonts w:ascii="Tw Cen MT" w:hAnsi="Tw Cen MT"/>
                <w:b/>
                <w:sz w:val="24"/>
                <w:szCs w:val="24"/>
                <w:u w:val="single"/>
              </w:rPr>
              <w:t xml:space="preserve">Summer Term 2 </w:t>
            </w:r>
            <w:r w:rsidRPr="003E5785">
              <w:rPr>
                <w:rFonts w:ascii="Tw Cen MT" w:hAnsi="Tw Cen MT"/>
                <w:bCs/>
                <w:color w:val="0070C0"/>
                <w:sz w:val="24"/>
                <w:szCs w:val="24"/>
              </w:rPr>
              <w:t>To express yourself through collaboration</w:t>
            </w:r>
            <w:r w:rsidR="00E05CE2">
              <w:rPr>
                <w:rFonts w:ascii="Tw Cen MT" w:hAnsi="Tw Cen MT"/>
                <w:bCs/>
                <w:color w:val="0070C0"/>
                <w:sz w:val="24"/>
                <w:szCs w:val="24"/>
              </w:rPr>
              <w:t xml:space="preserve"> and improvisation </w:t>
            </w:r>
          </w:p>
        </w:tc>
      </w:tr>
      <w:tr w:rsidR="003E5785" w14:paraId="35B4A28E" w14:textId="77777777" w:rsidTr="00726DB9">
        <w:tc>
          <w:tcPr>
            <w:tcW w:w="1696" w:type="dxa"/>
          </w:tcPr>
          <w:p w14:paraId="536516C0" w14:textId="77777777" w:rsidR="003E5785" w:rsidRDefault="003E5785" w:rsidP="00726DB9">
            <w:pPr>
              <w:rPr>
                <w:rFonts w:ascii="Tw Cen MT" w:hAnsi="Tw Cen MT"/>
                <w:b/>
                <w:sz w:val="24"/>
                <w:szCs w:val="24"/>
                <w:u w:val="single"/>
              </w:rPr>
            </w:pPr>
          </w:p>
          <w:p w14:paraId="0B13FFCA" w14:textId="77777777" w:rsidR="003E5785" w:rsidRDefault="003E5785" w:rsidP="003E5785">
            <w:pPr>
              <w:jc w:val="center"/>
              <w:rPr>
                <w:rFonts w:ascii="Tw Cen MT" w:hAnsi="Tw Cen MT"/>
                <w:b/>
                <w:sz w:val="24"/>
                <w:szCs w:val="24"/>
                <w:u w:val="single"/>
              </w:rPr>
            </w:pPr>
            <w:r>
              <w:rPr>
                <w:rFonts w:ascii="Tw Cen MT" w:hAnsi="Tw Cen MT"/>
                <w:b/>
                <w:sz w:val="24"/>
                <w:szCs w:val="24"/>
                <w:u w:val="single"/>
              </w:rPr>
              <w:t>Musical Futures and Bands</w:t>
            </w:r>
          </w:p>
          <w:p w14:paraId="1C04DD0A" w14:textId="789F1C77" w:rsidR="003E5785" w:rsidRDefault="003E5785" w:rsidP="003E5785">
            <w:pPr>
              <w:jc w:val="center"/>
              <w:rPr>
                <w:rFonts w:ascii="Tw Cen MT" w:hAnsi="Tw Cen MT"/>
                <w:b/>
                <w:sz w:val="24"/>
                <w:szCs w:val="24"/>
                <w:u w:val="single"/>
              </w:rPr>
            </w:pPr>
          </w:p>
        </w:tc>
        <w:tc>
          <w:tcPr>
            <w:tcW w:w="3261" w:type="dxa"/>
          </w:tcPr>
          <w:p w14:paraId="01A09597" w14:textId="5C3F5141" w:rsidR="003E5785" w:rsidRPr="00544FB9" w:rsidRDefault="00544FB9" w:rsidP="00544FB9">
            <w:pPr>
              <w:jc w:val="both"/>
              <w:rPr>
                <w:rFonts w:ascii="Tw Cen MT" w:hAnsi="Tw Cen MT"/>
                <w:bCs/>
              </w:rPr>
            </w:pPr>
            <w:r>
              <w:rPr>
                <w:rFonts w:ascii="Tw Cen MT" w:hAnsi="Tw Cen MT"/>
                <w:bCs/>
              </w:rPr>
              <w:t xml:space="preserve">During this </w:t>
            </w:r>
            <w:proofErr w:type="gramStart"/>
            <w:r>
              <w:rPr>
                <w:rFonts w:ascii="Tw Cen MT" w:hAnsi="Tw Cen MT"/>
                <w:bCs/>
              </w:rPr>
              <w:t>topic</w:t>
            </w:r>
            <w:proofErr w:type="gramEnd"/>
            <w:r>
              <w:rPr>
                <w:rFonts w:ascii="Tw Cen MT" w:hAnsi="Tw Cen MT"/>
                <w:bCs/>
              </w:rPr>
              <w:t xml:space="preserve"> the students have more independence and autonomy in creating a music group and song. Musical Futures encourages students to form a band/ensemble and work together to compose/create a piece of music in preparation for a concert at the end of term. This topic teaches </w:t>
            </w:r>
            <w:r w:rsidR="00C9583B">
              <w:rPr>
                <w:rFonts w:ascii="Tw Cen MT" w:hAnsi="Tw Cen MT"/>
                <w:bCs/>
              </w:rPr>
              <w:t>teamwork</w:t>
            </w:r>
            <w:r>
              <w:rPr>
                <w:rFonts w:ascii="Tw Cen MT" w:hAnsi="Tw Cen MT"/>
                <w:bCs/>
              </w:rPr>
              <w:t xml:space="preserve"> and working to a deadline alongside compositional and performance skills. In an ideal situation, the performances are in front of an audience to prepare for KS4 Music.</w:t>
            </w:r>
          </w:p>
        </w:tc>
        <w:tc>
          <w:tcPr>
            <w:tcW w:w="1984" w:type="dxa"/>
          </w:tcPr>
          <w:p w14:paraId="089763E0" w14:textId="18AD1D8E" w:rsidR="003E5785" w:rsidRPr="00544FB9" w:rsidRDefault="00C9583B" w:rsidP="00544FB9">
            <w:pPr>
              <w:jc w:val="both"/>
              <w:rPr>
                <w:rFonts w:ascii="Tw Cen MT" w:hAnsi="Tw Cen MT"/>
                <w:bCs/>
              </w:rPr>
            </w:pPr>
            <w:r>
              <w:rPr>
                <w:rFonts w:ascii="Tw Cen MT" w:hAnsi="Tw Cen MT"/>
                <w:bCs/>
              </w:rPr>
              <w:t xml:space="preserve">Links to popular music structure and harmonic chord understanding. Students will also use music tech skills taught in the previous topic. </w:t>
            </w:r>
          </w:p>
        </w:tc>
        <w:tc>
          <w:tcPr>
            <w:tcW w:w="1961" w:type="dxa"/>
          </w:tcPr>
          <w:p w14:paraId="32DF4DB0" w14:textId="6A7020D7" w:rsidR="003E5785" w:rsidRPr="00544FB9" w:rsidRDefault="00C9583B" w:rsidP="00544FB9">
            <w:pPr>
              <w:jc w:val="both"/>
              <w:rPr>
                <w:rFonts w:ascii="Tw Cen MT" w:hAnsi="Tw Cen MT"/>
                <w:bCs/>
              </w:rPr>
            </w:pPr>
            <w:r>
              <w:rPr>
                <w:rFonts w:ascii="Tw Cen MT" w:hAnsi="Tw Cen MT"/>
                <w:bCs/>
              </w:rPr>
              <w:t>Preparation for more sophisticated musical composition/performance and production skills in KS4 Music. Students will also be expected to perform regularly in KS4, and this topic helps prepare and build confidence.</w:t>
            </w:r>
          </w:p>
        </w:tc>
        <w:tc>
          <w:tcPr>
            <w:tcW w:w="2226" w:type="dxa"/>
          </w:tcPr>
          <w:p w14:paraId="68470E9F" w14:textId="77777777" w:rsidR="003E5785" w:rsidRDefault="00C9583B" w:rsidP="00544FB9">
            <w:pPr>
              <w:jc w:val="both"/>
              <w:rPr>
                <w:rFonts w:ascii="Tw Cen MT" w:hAnsi="Tw Cen MT"/>
                <w:bCs/>
              </w:rPr>
            </w:pPr>
            <w:r>
              <w:rPr>
                <w:rFonts w:ascii="Tw Cen MT" w:hAnsi="Tw Cen MT"/>
                <w:bCs/>
              </w:rPr>
              <w:t>Building independence and confidence for composition and performance. Teamwork, communication and working to a deadline.</w:t>
            </w:r>
          </w:p>
          <w:p w14:paraId="3BB41897" w14:textId="4D8B8371" w:rsidR="00C9583B" w:rsidRPr="00544FB9" w:rsidRDefault="00C9583B" w:rsidP="00544FB9">
            <w:pPr>
              <w:jc w:val="both"/>
              <w:rPr>
                <w:rFonts w:ascii="Tw Cen MT" w:hAnsi="Tw Cen MT"/>
                <w:bCs/>
              </w:rPr>
            </w:pPr>
            <w:r>
              <w:rPr>
                <w:rFonts w:ascii="Tw Cen MT" w:hAnsi="Tw Cen MT"/>
                <w:bCs/>
              </w:rPr>
              <w:t>Lyric writing and band instrument skills.</w:t>
            </w:r>
          </w:p>
        </w:tc>
        <w:tc>
          <w:tcPr>
            <w:tcW w:w="2226" w:type="dxa"/>
          </w:tcPr>
          <w:p w14:paraId="07202B2B" w14:textId="35BE443D" w:rsidR="003E5785" w:rsidRPr="00544FB9" w:rsidRDefault="000A1C81" w:rsidP="00544FB9">
            <w:pPr>
              <w:jc w:val="both"/>
              <w:rPr>
                <w:rFonts w:ascii="Tw Cen MT" w:hAnsi="Tw Cen MT"/>
                <w:bCs/>
              </w:rPr>
            </w:pPr>
            <w:r>
              <w:rPr>
                <w:rFonts w:ascii="Tw Cen MT" w:hAnsi="Tw Cen MT"/>
                <w:bCs/>
              </w:rPr>
              <w:t>If possible, a live music event would be a great opportunity for students to understand the organisation and responsibilities of organising a ‘music gig’.  Students are also exposed to the rigours of musical ‘band culture’.</w:t>
            </w:r>
          </w:p>
        </w:tc>
        <w:tc>
          <w:tcPr>
            <w:tcW w:w="2226" w:type="dxa"/>
          </w:tcPr>
          <w:p w14:paraId="7824C55E" w14:textId="31288EC1" w:rsidR="003E5785" w:rsidRPr="00544FB9" w:rsidRDefault="00665EEE" w:rsidP="00544FB9">
            <w:pPr>
              <w:jc w:val="both"/>
              <w:rPr>
                <w:rFonts w:ascii="Tw Cen MT" w:hAnsi="Tw Cen MT"/>
                <w:bCs/>
              </w:rPr>
            </w:pPr>
            <w:r>
              <w:rPr>
                <w:rFonts w:ascii="Tw Cen MT" w:hAnsi="Tw Cen MT"/>
                <w:bCs/>
              </w:rPr>
              <w:t xml:space="preserve">PSHCE teamwork, </w:t>
            </w:r>
            <w:proofErr w:type="gramStart"/>
            <w:r>
              <w:rPr>
                <w:rFonts w:ascii="Tw Cen MT" w:hAnsi="Tw Cen MT"/>
                <w:bCs/>
              </w:rPr>
              <w:t>communication</w:t>
            </w:r>
            <w:proofErr w:type="gramEnd"/>
            <w:r>
              <w:rPr>
                <w:rFonts w:ascii="Tw Cen MT" w:hAnsi="Tw Cen MT"/>
                <w:bCs/>
              </w:rPr>
              <w:t xml:space="preserve"> and empathy. Independent working and instilling social justice and accountability</w:t>
            </w:r>
            <w:r w:rsidR="00000D52">
              <w:rPr>
                <w:rFonts w:ascii="Tw Cen MT" w:hAnsi="Tw Cen MT"/>
                <w:bCs/>
              </w:rPr>
              <w:t xml:space="preserve"> for the students</w:t>
            </w:r>
            <w:r>
              <w:rPr>
                <w:rFonts w:ascii="Tw Cen MT" w:hAnsi="Tw Cen MT"/>
                <w:bCs/>
              </w:rPr>
              <w:t>.</w:t>
            </w:r>
          </w:p>
        </w:tc>
      </w:tr>
    </w:tbl>
    <w:p w14:paraId="520499D2" w14:textId="158DFC1C" w:rsidR="005A6EC3" w:rsidRDefault="005A6EC3">
      <w:pPr>
        <w:rPr>
          <w:rFonts w:ascii="Tw Cen MT" w:hAnsi="Tw Cen MT"/>
          <w:b/>
          <w:sz w:val="24"/>
          <w:szCs w:val="24"/>
          <w:u w:val="single"/>
        </w:rPr>
      </w:pPr>
    </w:p>
    <w:p w14:paraId="030D8A74" w14:textId="77777777" w:rsidR="005A6EC3" w:rsidRDefault="005A6EC3">
      <w:pPr>
        <w:rPr>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261"/>
        <w:gridCol w:w="1984"/>
        <w:gridCol w:w="1961"/>
        <w:gridCol w:w="2226"/>
        <w:gridCol w:w="2226"/>
        <w:gridCol w:w="2226"/>
      </w:tblGrid>
      <w:tr w:rsidR="003E5785" w:rsidRPr="00430E0E" w14:paraId="2CD1D9F3" w14:textId="77777777" w:rsidTr="007376DB">
        <w:tc>
          <w:tcPr>
            <w:tcW w:w="15580" w:type="dxa"/>
            <w:gridSpan w:val="7"/>
          </w:tcPr>
          <w:p w14:paraId="63EE001D" w14:textId="77777777" w:rsidR="003E5785" w:rsidRDefault="003E5785" w:rsidP="007376DB">
            <w:pPr>
              <w:rPr>
                <w:rFonts w:ascii="Tw Cen MT" w:hAnsi="Tw Cen MT"/>
                <w:sz w:val="28"/>
                <w:szCs w:val="28"/>
              </w:rPr>
            </w:pPr>
            <w:r>
              <w:rPr>
                <w:rFonts w:ascii="Tw Cen MT" w:hAnsi="Tw Cen MT"/>
                <w:b/>
                <w:sz w:val="28"/>
                <w:szCs w:val="28"/>
                <w:u w:val="single"/>
              </w:rPr>
              <w:t>Year 10:</w:t>
            </w:r>
            <w:r>
              <w:rPr>
                <w:rFonts w:ascii="Tw Cen MT" w:hAnsi="Tw Cen MT"/>
                <w:sz w:val="28"/>
                <w:szCs w:val="28"/>
              </w:rPr>
              <w:t xml:space="preserve"> </w:t>
            </w:r>
            <w:r w:rsidRPr="007376DB">
              <w:rPr>
                <w:rFonts w:ascii="Tw Cen MT" w:hAnsi="Tw Cen MT"/>
                <w:b/>
                <w:bCs/>
                <w:sz w:val="28"/>
                <w:szCs w:val="28"/>
              </w:rPr>
              <w:t>Growing Grit</w:t>
            </w:r>
            <w:r>
              <w:rPr>
                <w:rFonts w:ascii="Tw Cen MT" w:hAnsi="Tw Cen MT"/>
                <w:b/>
                <w:color w:val="538135" w:themeColor="accent6" w:themeShade="BF"/>
                <w:sz w:val="28"/>
                <w:szCs w:val="24"/>
              </w:rPr>
              <w:t xml:space="preserve"> </w:t>
            </w:r>
          </w:p>
          <w:p w14:paraId="3C874794" w14:textId="43EE836C" w:rsidR="003E5785" w:rsidRPr="00430E0E" w:rsidRDefault="003E5785" w:rsidP="007376DB">
            <w:pPr>
              <w:rPr>
                <w:rFonts w:ascii="Tw Cen MT" w:hAnsi="Tw Cen MT"/>
                <w:sz w:val="24"/>
                <w:szCs w:val="24"/>
              </w:rPr>
            </w:pPr>
            <w:r w:rsidRPr="003E5785">
              <w:rPr>
                <w:rFonts w:ascii="Tw Cen MT" w:hAnsi="Tw Cen MT"/>
                <w:b/>
                <w:color w:val="0070C0"/>
                <w:sz w:val="28"/>
                <w:szCs w:val="24"/>
              </w:rPr>
              <w:t xml:space="preserve">Create, </w:t>
            </w:r>
            <w:proofErr w:type="gramStart"/>
            <w:r w:rsidRPr="003E5785">
              <w:rPr>
                <w:rFonts w:ascii="Tw Cen MT" w:hAnsi="Tw Cen MT"/>
                <w:b/>
                <w:color w:val="0070C0"/>
                <w:sz w:val="28"/>
                <w:szCs w:val="24"/>
              </w:rPr>
              <w:t>compose</w:t>
            </w:r>
            <w:proofErr w:type="gramEnd"/>
            <w:r w:rsidRPr="003E5785">
              <w:rPr>
                <w:rFonts w:ascii="Tw Cen MT" w:hAnsi="Tw Cen MT"/>
                <w:b/>
                <w:color w:val="0070C0"/>
                <w:sz w:val="28"/>
                <w:szCs w:val="24"/>
              </w:rPr>
              <w:t xml:space="preserve"> and </w:t>
            </w:r>
            <w:r w:rsidR="00F8767B">
              <w:rPr>
                <w:rFonts w:ascii="Tw Cen MT" w:hAnsi="Tw Cen MT"/>
                <w:b/>
                <w:color w:val="0070C0"/>
                <w:sz w:val="28"/>
                <w:szCs w:val="24"/>
              </w:rPr>
              <w:t>compare a variety of musical genres</w:t>
            </w:r>
          </w:p>
        </w:tc>
      </w:tr>
      <w:tr w:rsidR="003E5785" w:rsidRPr="00430E0E" w14:paraId="7825F817" w14:textId="77777777" w:rsidTr="007376DB">
        <w:tc>
          <w:tcPr>
            <w:tcW w:w="1696" w:type="dxa"/>
          </w:tcPr>
          <w:p w14:paraId="09A3094F"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Topics</w:t>
            </w:r>
          </w:p>
        </w:tc>
        <w:tc>
          <w:tcPr>
            <w:tcW w:w="3261" w:type="dxa"/>
          </w:tcPr>
          <w:p w14:paraId="4EA8E0DC"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3FC72480"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961" w:type="dxa"/>
          </w:tcPr>
          <w:p w14:paraId="55D00E67"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Links to future topics</w:t>
            </w:r>
          </w:p>
        </w:tc>
        <w:tc>
          <w:tcPr>
            <w:tcW w:w="2226" w:type="dxa"/>
          </w:tcPr>
          <w:p w14:paraId="29C55F55"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13E71886"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23A47B96"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Links to whole school curriculum</w:t>
            </w:r>
          </w:p>
        </w:tc>
      </w:tr>
      <w:tr w:rsidR="003E5785" w:rsidRPr="00430E0E" w14:paraId="444BE003" w14:textId="77777777" w:rsidTr="007376DB">
        <w:tc>
          <w:tcPr>
            <w:tcW w:w="15580" w:type="dxa"/>
            <w:gridSpan w:val="7"/>
          </w:tcPr>
          <w:p w14:paraId="63AB78F3" w14:textId="17831514" w:rsidR="003E5785" w:rsidRPr="00351242" w:rsidRDefault="003E5785" w:rsidP="000D00B0">
            <w:pPr>
              <w:spacing w:after="120"/>
              <w:rPr>
                <w:rFonts w:ascii="Tw Cen MT" w:hAnsi="Tw Cen MT"/>
                <w:sz w:val="24"/>
                <w:szCs w:val="24"/>
              </w:rPr>
            </w:pPr>
            <w:r w:rsidRPr="00351242">
              <w:rPr>
                <w:rFonts w:ascii="Tw Cen MT" w:hAnsi="Tw Cen MT"/>
                <w:b/>
                <w:sz w:val="24"/>
                <w:szCs w:val="24"/>
                <w:u w:val="single"/>
              </w:rPr>
              <w:t>Autumn 1</w:t>
            </w:r>
            <w:r w:rsidRPr="00351242">
              <w:rPr>
                <w:rFonts w:ascii="Tw Cen MT" w:hAnsi="Tw Cen MT"/>
                <w:sz w:val="24"/>
                <w:szCs w:val="24"/>
              </w:rPr>
              <w:t xml:space="preserve"> </w:t>
            </w:r>
            <w:r w:rsidR="000D00B0" w:rsidRPr="000D00B0">
              <w:rPr>
                <w:rFonts w:ascii="Tw Cen MT" w:hAnsi="Tw Cen MT"/>
                <w:color w:val="0070C0"/>
                <w:sz w:val="24"/>
                <w:szCs w:val="24"/>
              </w:rPr>
              <w:t>Develop appreciation of styles and genres of music and explore techniques used to create music products.</w:t>
            </w:r>
          </w:p>
        </w:tc>
      </w:tr>
      <w:tr w:rsidR="003E5785" w:rsidRPr="00430E0E" w14:paraId="44884DB9" w14:textId="77777777" w:rsidTr="007376DB">
        <w:tc>
          <w:tcPr>
            <w:tcW w:w="1696" w:type="dxa"/>
          </w:tcPr>
          <w:p w14:paraId="2DDDB5D9" w14:textId="77777777" w:rsidR="003E5785" w:rsidRDefault="003E5785" w:rsidP="007376DB">
            <w:pPr>
              <w:jc w:val="center"/>
              <w:rPr>
                <w:rFonts w:ascii="Tw Cen MT" w:hAnsi="Tw Cen MT"/>
                <w:b/>
                <w:sz w:val="24"/>
                <w:szCs w:val="24"/>
                <w:u w:val="single"/>
              </w:rPr>
            </w:pPr>
          </w:p>
          <w:p w14:paraId="6FDA42BA" w14:textId="43EFD1AD" w:rsidR="003E5785" w:rsidRDefault="000D00B0" w:rsidP="007376DB">
            <w:pPr>
              <w:jc w:val="center"/>
              <w:rPr>
                <w:rFonts w:ascii="Tw Cen MT" w:hAnsi="Tw Cen MT"/>
                <w:b/>
                <w:sz w:val="24"/>
                <w:szCs w:val="24"/>
                <w:u w:val="single"/>
              </w:rPr>
            </w:pPr>
            <w:r>
              <w:rPr>
                <w:rFonts w:ascii="Tw Cen MT" w:hAnsi="Tw Cen MT"/>
                <w:b/>
                <w:sz w:val="24"/>
                <w:szCs w:val="24"/>
                <w:u w:val="single"/>
              </w:rPr>
              <w:t>Component 1</w:t>
            </w:r>
          </w:p>
          <w:p w14:paraId="233ED461" w14:textId="77777777" w:rsidR="003E5785" w:rsidRPr="00430E0E" w:rsidRDefault="003E5785" w:rsidP="007376DB">
            <w:pPr>
              <w:jc w:val="center"/>
              <w:rPr>
                <w:rFonts w:ascii="Tw Cen MT" w:hAnsi="Tw Cen MT"/>
                <w:b/>
                <w:sz w:val="24"/>
                <w:szCs w:val="24"/>
                <w:u w:val="single"/>
              </w:rPr>
            </w:pPr>
          </w:p>
        </w:tc>
        <w:tc>
          <w:tcPr>
            <w:tcW w:w="3261" w:type="dxa"/>
            <w:shd w:val="clear" w:color="auto" w:fill="F2F2F2" w:themeFill="background1" w:themeFillShade="F2"/>
          </w:tcPr>
          <w:p w14:paraId="3DE3CF14" w14:textId="6CBC9CA4" w:rsidR="003E5785" w:rsidRPr="007376DB" w:rsidRDefault="00EB09F3" w:rsidP="007376DB">
            <w:pPr>
              <w:rPr>
                <w:rFonts w:ascii="Tw Cen MT" w:hAnsi="Tw Cen MT"/>
                <w:sz w:val="24"/>
                <w:szCs w:val="24"/>
              </w:rPr>
            </w:pPr>
            <w:r w:rsidRPr="00EB09F3">
              <w:rPr>
                <w:rFonts w:ascii="Tw Cen MT" w:hAnsi="Tw Cen MT"/>
              </w:rPr>
              <w:t xml:space="preserve">It is important for students to understand ‘why’ and ‘how’ different musical </w:t>
            </w:r>
            <w:r>
              <w:rPr>
                <w:rFonts w:ascii="Tw Cen MT" w:hAnsi="Tw Cen MT"/>
              </w:rPr>
              <w:t xml:space="preserve">styles and </w:t>
            </w:r>
            <w:r w:rsidRPr="00EB09F3">
              <w:rPr>
                <w:rFonts w:ascii="Tw Cen MT" w:hAnsi="Tw Cen MT"/>
              </w:rPr>
              <w:t>genres are developed</w:t>
            </w:r>
            <w:r>
              <w:rPr>
                <w:rFonts w:ascii="Tw Cen MT" w:hAnsi="Tw Cen MT"/>
              </w:rPr>
              <w:t>/created</w:t>
            </w:r>
            <w:r w:rsidRPr="00EB09F3">
              <w:rPr>
                <w:rFonts w:ascii="Tw Cen MT" w:hAnsi="Tw Cen MT"/>
              </w:rPr>
              <w:t>. They are also taught the musical forerunners in the different genres and the musical features that contribute to the sound.</w:t>
            </w:r>
            <w:r>
              <w:rPr>
                <w:rFonts w:ascii="Tw Cen MT" w:hAnsi="Tw Cen MT"/>
              </w:rPr>
              <w:t xml:space="preserve"> Alongside analysis, students are also given opportunity to perform and compose music from the different genres.</w:t>
            </w:r>
          </w:p>
        </w:tc>
        <w:tc>
          <w:tcPr>
            <w:tcW w:w="1984" w:type="dxa"/>
          </w:tcPr>
          <w:p w14:paraId="678C07C2" w14:textId="69F7EBA2" w:rsidR="003E5785" w:rsidRPr="00BA3B52" w:rsidRDefault="00BA3B52" w:rsidP="007376DB">
            <w:pPr>
              <w:rPr>
                <w:rFonts w:ascii="Tw Cen MT" w:hAnsi="Tw Cen MT"/>
              </w:rPr>
            </w:pPr>
            <w:r>
              <w:rPr>
                <w:rFonts w:ascii="Tw Cen MT" w:hAnsi="Tw Cen MT"/>
              </w:rPr>
              <w:t xml:space="preserve">Throughout KS3 many of these genres have been taught. At KS4 we now expect more sophisticated analysis, </w:t>
            </w:r>
            <w:proofErr w:type="gramStart"/>
            <w:r>
              <w:rPr>
                <w:rFonts w:ascii="Tw Cen MT" w:hAnsi="Tw Cen MT"/>
              </w:rPr>
              <w:t>compositions</w:t>
            </w:r>
            <w:proofErr w:type="gramEnd"/>
            <w:r>
              <w:rPr>
                <w:rFonts w:ascii="Tw Cen MT" w:hAnsi="Tw Cen MT"/>
              </w:rPr>
              <w:t xml:space="preserve"> and performance.</w:t>
            </w:r>
          </w:p>
        </w:tc>
        <w:tc>
          <w:tcPr>
            <w:tcW w:w="1961" w:type="dxa"/>
          </w:tcPr>
          <w:p w14:paraId="021280FC" w14:textId="6C26AD56" w:rsidR="003E5785" w:rsidRPr="00BA3B52" w:rsidRDefault="00BA3B52" w:rsidP="007376DB">
            <w:pPr>
              <w:rPr>
                <w:rFonts w:ascii="Tw Cen MT" w:hAnsi="Tw Cen MT"/>
              </w:rPr>
            </w:pPr>
            <w:r>
              <w:rPr>
                <w:rFonts w:ascii="Tw Cen MT" w:hAnsi="Tw Cen MT"/>
              </w:rPr>
              <w:t xml:space="preserve">Both Component 2 and 3 </w:t>
            </w:r>
            <w:proofErr w:type="gramStart"/>
            <w:r>
              <w:rPr>
                <w:rFonts w:ascii="Tw Cen MT" w:hAnsi="Tw Cen MT"/>
              </w:rPr>
              <w:t>build</w:t>
            </w:r>
            <w:proofErr w:type="gramEnd"/>
            <w:r>
              <w:rPr>
                <w:rFonts w:ascii="Tw Cen MT" w:hAnsi="Tw Cen MT"/>
              </w:rPr>
              <w:t xml:space="preserve"> upon the skills and knowledge taught in C1. C2 focuses heavily on production and performance skills, whilst C3 requires creative compositions from a variety of genres.</w:t>
            </w:r>
          </w:p>
        </w:tc>
        <w:tc>
          <w:tcPr>
            <w:tcW w:w="2226" w:type="dxa"/>
            <w:shd w:val="clear" w:color="auto" w:fill="F2F2F2" w:themeFill="background1" w:themeFillShade="F2"/>
          </w:tcPr>
          <w:p w14:paraId="16DC4637" w14:textId="77777777" w:rsidR="003E5785" w:rsidRDefault="00BA3B52" w:rsidP="007376DB">
            <w:pPr>
              <w:rPr>
                <w:rFonts w:ascii="Tw Cen MT" w:hAnsi="Tw Cen MT"/>
              </w:rPr>
            </w:pPr>
            <w:r>
              <w:rPr>
                <w:rFonts w:ascii="Tw Cen MT" w:hAnsi="Tw Cen MT"/>
              </w:rPr>
              <w:t>Detailed musical analysis using mature musical vocabulary.</w:t>
            </w:r>
          </w:p>
          <w:p w14:paraId="13920376" w14:textId="77777777" w:rsidR="00BA3B52" w:rsidRDefault="00BA3B52" w:rsidP="007376DB">
            <w:pPr>
              <w:rPr>
                <w:rFonts w:ascii="Tw Cen MT" w:hAnsi="Tw Cen MT"/>
              </w:rPr>
            </w:pPr>
            <w:r>
              <w:rPr>
                <w:rFonts w:ascii="Tw Cen MT" w:hAnsi="Tw Cen MT"/>
              </w:rPr>
              <w:t>Research skills, using a wide range of resources.</w:t>
            </w:r>
          </w:p>
          <w:p w14:paraId="25F94375" w14:textId="15F97FC5" w:rsidR="00BA3B52" w:rsidRDefault="00BA3B52" w:rsidP="007376DB">
            <w:pPr>
              <w:rPr>
                <w:rFonts w:ascii="Tw Cen MT" w:hAnsi="Tw Cen MT"/>
              </w:rPr>
            </w:pPr>
            <w:r>
              <w:rPr>
                <w:rFonts w:ascii="Tw Cen MT" w:hAnsi="Tw Cen MT"/>
              </w:rPr>
              <w:t>Evaluating the success of self and peer performances and compositions.</w:t>
            </w:r>
          </w:p>
          <w:p w14:paraId="1AEAFF6B" w14:textId="76109FEB" w:rsidR="00BA3B52" w:rsidRPr="00BA3B52" w:rsidRDefault="00BA3B52" w:rsidP="007376DB">
            <w:pPr>
              <w:rPr>
                <w:rFonts w:ascii="Tw Cen MT" w:hAnsi="Tw Cen MT"/>
              </w:rPr>
            </w:pPr>
            <w:r>
              <w:rPr>
                <w:rFonts w:ascii="Tw Cen MT" w:hAnsi="Tw Cen MT"/>
              </w:rPr>
              <w:t>Improving instrument technique and confidence.</w:t>
            </w:r>
          </w:p>
        </w:tc>
        <w:tc>
          <w:tcPr>
            <w:tcW w:w="2226" w:type="dxa"/>
          </w:tcPr>
          <w:p w14:paraId="55E18D90" w14:textId="77777777" w:rsidR="003E5785" w:rsidRPr="00922D19" w:rsidRDefault="00922D19" w:rsidP="007376DB">
            <w:pPr>
              <w:rPr>
                <w:rFonts w:ascii="Tw Cen MT" w:hAnsi="Tw Cen MT"/>
              </w:rPr>
            </w:pPr>
            <w:r w:rsidRPr="00922D19">
              <w:rPr>
                <w:rFonts w:ascii="Tw Cen MT" w:hAnsi="Tw Cen MT"/>
              </w:rPr>
              <w:t>Geography of the origin of musical genres.</w:t>
            </w:r>
          </w:p>
          <w:p w14:paraId="6D74ACF1" w14:textId="77777777" w:rsidR="00922D19" w:rsidRPr="00922D19" w:rsidRDefault="00922D19" w:rsidP="007376DB">
            <w:pPr>
              <w:rPr>
                <w:rFonts w:ascii="Tw Cen MT" w:hAnsi="Tw Cen MT"/>
              </w:rPr>
            </w:pPr>
            <w:r w:rsidRPr="00922D19">
              <w:rPr>
                <w:rFonts w:ascii="Tw Cen MT" w:hAnsi="Tw Cen MT"/>
              </w:rPr>
              <w:t xml:space="preserve">Historical, </w:t>
            </w:r>
            <w:proofErr w:type="gramStart"/>
            <w:r w:rsidRPr="00922D19">
              <w:rPr>
                <w:rFonts w:ascii="Tw Cen MT" w:hAnsi="Tw Cen MT"/>
              </w:rPr>
              <w:t>political</w:t>
            </w:r>
            <w:proofErr w:type="gramEnd"/>
            <w:r w:rsidRPr="00922D19">
              <w:rPr>
                <w:rFonts w:ascii="Tw Cen MT" w:hAnsi="Tw Cen MT"/>
              </w:rPr>
              <w:t xml:space="preserve"> and socioeconomic climate that led to the development of certain musical genres.</w:t>
            </w:r>
          </w:p>
          <w:p w14:paraId="4455645F" w14:textId="2E221B0E" w:rsidR="00922D19" w:rsidRPr="00922D19" w:rsidRDefault="00922D19" w:rsidP="007376DB">
            <w:pPr>
              <w:rPr>
                <w:rFonts w:ascii="Tw Cen MT" w:hAnsi="Tw Cen MT"/>
              </w:rPr>
            </w:pPr>
          </w:p>
        </w:tc>
        <w:tc>
          <w:tcPr>
            <w:tcW w:w="2226" w:type="dxa"/>
          </w:tcPr>
          <w:p w14:paraId="6C856DBB" w14:textId="26FBDD74" w:rsidR="00922D19" w:rsidRPr="00922D19" w:rsidRDefault="00922D19" w:rsidP="007376DB">
            <w:pPr>
              <w:rPr>
                <w:rFonts w:ascii="Tw Cen MT" w:hAnsi="Tw Cen MT"/>
              </w:rPr>
            </w:pPr>
            <w:r w:rsidRPr="00922D19">
              <w:rPr>
                <w:rFonts w:ascii="Tw Cen MT" w:hAnsi="Tw Cen MT"/>
              </w:rPr>
              <w:t>The subjective nature of ‘Art’.</w:t>
            </w:r>
          </w:p>
          <w:p w14:paraId="42069BD7" w14:textId="3A0F4BF5" w:rsidR="003E5785" w:rsidRPr="00922D19" w:rsidRDefault="00922D19" w:rsidP="007376DB">
            <w:pPr>
              <w:rPr>
                <w:rFonts w:ascii="Tw Cen MT" w:hAnsi="Tw Cen MT"/>
              </w:rPr>
            </w:pPr>
            <w:r w:rsidRPr="00922D19">
              <w:rPr>
                <w:rFonts w:ascii="Tw Cen MT" w:hAnsi="Tw Cen MT"/>
              </w:rPr>
              <w:t>Transatlantic Slave Trade and Reggae Protest – BLM</w:t>
            </w:r>
          </w:p>
          <w:p w14:paraId="1AF85958" w14:textId="7310D1A9" w:rsidR="00922D19" w:rsidRPr="00922D19" w:rsidRDefault="00922D19" w:rsidP="007376DB">
            <w:pPr>
              <w:rPr>
                <w:rFonts w:ascii="Tw Cen MT" w:hAnsi="Tw Cen MT"/>
              </w:rPr>
            </w:pPr>
            <w:r w:rsidRPr="00922D19">
              <w:rPr>
                <w:rFonts w:ascii="Tw Cen MT" w:hAnsi="Tw Cen MT"/>
              </w:rPr>
              <w:t>Advancements in technology</w:t>
            </w:r>
            <w:r w:rsidR="003E4F33">
              <w:rPr>
                <w:rFonts w:ascii="Tw Cen MT" w:hAnsi="Tw Cen MT"/>
              </w:rPr>
              <w:t xml:space="preserve"> and use of music for commercial purposes.</w:t>
            </w:r>
          </w:p>
        </w:tc>
      </w:tr>
      <w:tr w:rsidR="003E5785" w:rsidRPr="00430E0E" w14:paraId="63A08154" w14:textId="77777777" w:rsidTr="007376DB">
        <w:tc>
          <w:tcPr>
            <w:tcW w:w="15580" w:type="dxa"/>
            <w:gridSpan w:val="7"/>
          </w:tcPr>
          <w:p w14:paraId="3C1A9A5C" w14:textId="29B5EF1A" w:rsidR="003E5785" w:rsidRPr="007376DB" w:rsidRDefault="003E5785" w:rsidP="007376DB">
            <w:pPr>
              <w:spacing w:after="120"/>
              <w:rPr>
                <w:rFonts w:ascii="Tw Cen MT" w:hAnsi="Tw Cen MT"/>
                <w:color w:val="92D050"/>
                <w:sz w:val="24"/>
                <w:szCs w:val="24"/>
              </w:rPr>
            </w:pPr>
            <w:r w:rsidRPr="007376DB">
              <w:rPr>
                <w:rFonts w:ascii="Tw Cen MT" w:hAnsi="Tw Cen MT"/>
                <w:b/>
                <w:sz w:val="24"/>
                <w:szCs w:val="24"/>
                <w:u w:val="single"/>
              </w:rPr>
              <w:t xml:space="preserve">Autumn </w:t>
            </w:r>
            <w:r w:rsidRPr="007376DB">
              <w:rPr>
                <w:rFonts w:ascii="Tw Cen MT" w:hAnsi="Tw Cen MT"/>
                <w:b/>
                <w:sz w:val="24"/>
                <w:szCs w:val="24"/>
              </w:rPr>
              <w:t>2</w:t>
            </w:r>
            <w:r w:rsidRPr="007376DB">
              <w:rPr>
                <w:rFonts w:ascii="Tw Cen MT" w:hAnsi="Tw Cen MT"/>
                <w:b/>
                <w:color w:val="92D050"/>
                <w:sz w:val="24"/>
                <w:szCs w:val="24"/>
              </w:rPr>
              <w:t xml:space="preserve"> </w:t>
            </w:r>
            <w:r w:rsidR="000D00B0" w:rsidRPr="000D00B0">
              <w:rPr>
                <w:rFonts w:ascii="Tw Cen MT" w:hAnsi="Tw Cen MT"/>
                <w:color w:val="0070C0"/>
                <w:sz w:val="24"/>
                <w:szCs w:val="24"/>
              </w:rPr>
              <w:t>Develop appreciation of styles and genres of music and explore techniques used to create music products.</w:t>
            </w:r>
          </w:p>
        </w:tc>
      </w:tr>
      <w:tr w:rsidR="003E5785" w:rsidRPr="00430E0E" w14:paraId="6F9307D9" w14:textId="77777777" w:rsidTr="007376DB">
        <w:tc>
          <w:tcPr>
            <w:tcW w:w="1696" w:type="dxa"/>
          </w:tcPr>
          <w:p w14:paraId="1F8E5F6A" w14:textId="77777777" w:rsidR="003E5785" w:rsidRDefault="003E5785" w:rsidP="007376DB">
            <w:pPr>
              <w:rPr>
                <w:rFonts w:ascii="Tw Cen MT" w:hAnsi="Tw Cen MT"/>
                <w:b/>
                <w:sz w:val="24"/>
                <w:szCs w:val="24"/>
                <w:u w:val="single"/>
              </w:rPr>
            </w:pPr>
          </w:p>
          <w:p w14:paraId="33EF2E90" w14:textId="7F5C0276" w:rsidR="003E5785" w:rsidRDefault="000D00B0" w:rsidP="007376DB">
            <w:pPr>
              <w:jc w:val="center"/>
              <w:rPr>
                <w:rFonts w:ascii="Tw Cen MT" w:hAnsi="Tw Cen MT"/>
                <w:b/>
                <w:sz w:val="24"/>
                <w:szCs w:val="24"/>
                <w:u w:val="single"/>
              </w:rPr>
            </w:pPr>
            <w:r>
              <w:rPr>
                <w:rFonts w:ascii="Tw Cen MT" w:hAnsi="Tw Cen MT"/>
                <w:b/>
                <w:sz w:val="24"/>
                <w:szCs w:val="24"/>
                <w:u w:val="single"/>
              </w:rPr>
              <w:t>Component 1</w:t>
            </w:r>
          </w:p>
          <w:p w14:paraId="79DA27F8" w14:textId="77777777" w:rsidR="003E5785" w:rsidRDefault="003E5785" w:rsidP="007376DB">
            <w:pPr>
              <w:rPr>
                <w:rFonts w:ascii="Tw Cen MT" w:hAnsi="Tw Cen MT"/>
                <w:b/>
                <w:sz w:val="24"/>
                <w:szCs w:val="24"/>
                <w:u w:val="single"/>
              </w:rPr>
            </w:pPr>
          </w:p>
          <w:p w14:paraId="413C573F" w14:textId="77777777" w:rsidR="003E5785" w:rsidRPr="00430E0E" w:rsidRDefault="003E5785" w:rsidP="007376DB">
            <w:pPr>
              <w:rPr>
                <w:rFonts w:ascii="Tw Cen MT" w:hAnsi="Tw Cen MT"/>
                <w:b/>
                <w:sz w:val="24"/>
                <w:szCs w:val="24"/>
                <w:u w:val="single"/>
              </w:rPr>
            </w:pPr>
          </w:p>
        </w:tc>
        <w:tc>
          <w:tcPr>
            <w:tcW w:w="3261" w:type="dxa"/>
            <w:shd w:val="clear" w:color="auto" w:fill="F2F2F2" w:themeFill="background1" w:themeFillShade="F2"/>
          </w:tcPr>
          <w:p w14:paraId="520D547D" w14:textId="77777777" w:rsidR="003E5785" w:rsidRPr="00EB09F3" w:rsidRDefault="00EB09F3" w:rsidP="007376DB">
            <w:pPr>
              <w:rPr>
                <w:rFonts w:ascii="Tw Cen MT" w:hAnsi="Tw Cen MT"/>
                <w:bCs/>
              </w:rPr>
            </w:pPr>
            <w:r w:rsidRPr="00EB09F3">
              <w:rPr>
                <w:rFonts w:ascii="Tw Cen MT" w:hAnsi="Tw Cen MT"/>
                <w:bCs/>
              </w:rPr>
              <w:t xml:space="preserve">As previous term, genres taught </w:t>
            </w:r>
            <w:proofErr w:type="gramStart"/>
            <w:r w:rsidRPr="00EB09F3">
              <w:rPr>
                <w:rFonts w:ascii="Tw Cen MT" w:hAnsi="Tw Cen MT"/>
                <w:bCs/>
              </w:rPr>
              <w:t>include;</w:t>
            </w:r>
            <w:proofErr w:type="gramEnd"/>
          </w:p>
          <w:p w14:paraId="6C0A4292" w14:textId="00B053C9" w:rsidR="00EB09F3" w:rsidRPr="00EB09F3" w:rsidRDefault="00EB09F3" w:rsidP="007376DB">
            <w:pPr>
              <w:rPr>
                <w:rFonts w:ascii="Tw Cen MT" w:hAnsi="Tw Cen MT"/>
                <w:bCs/>
                <w:sz w:val="24"/>
                <w:szCs w:val="24"/>
              </w:rPr>
            </w:pPr>
            <w:r w:rsidRPr="00EB09F3">
              <w:rPr>
                <w:rFonts w:ascii="Tw Cen MT" w:hAnsi="Tw Cen MT"/>
                <w:bCs/>
              </w:rPr>
              <w:t>Baroque, Classical, Romantic, Britpop, Reggae, Blues, British Invasion, EDM, Minimalism and Film</w:t>
            </w:r>
            <w:r w:rsidR="00BA3B52">
              <w:rPr>
                <w:rFonts w:ascii="Tw Cen MT" w:hAnsi="Tw Cen MT"/>
                <w:bCs/>
              </w:rPr>
              <w:t>/Game</w:t>
            </w:r>
            <w:r w:rsidRPr="00EB09F3">
              <w:rPr>
                <w:rFonts w:ascii="Tw Cen MT" w:hAnsi="Tw Cen MT"/>
                <w:bCs/>
              </w:rPr>
              <w:t xml:space="preserve"> Music.</w:t>
            </w:r>
          </w:p>
        </w:tc>
        <w:tc>
          <w:tcPr>
            <w:tcW w:w="1984" w:type="dxa"/>
          </w:tcPr>
          <w:p w14:paraId="60A8D53F" w14:textId="7A72CF02" w:rsidR="003E5785" w:rsidRPr="00430E0E" w:rsidRDefault="003E5785" w:rsidP="007376DB">
            <w:pPr>
              <w:rPr>
                <w:rFonts w:ascii="Tw Cen MT" w:hAnsi="Tw Cen MT"/>
                <w:b/>
                <w:sz w:val="24"/>
                <w:szCs w:val="24"/>
                <w:u w:val="single"/>
              </w:rPr>
            </w:pPr>
          </w:p>
        </w:tc>
        <w:tc>
          <w:tcPr>
            <w:tcW w:w="1961" w:type="dxa"/>
          </w:tcPr>
          <w:p w14:paraId="4809B59E" w14:textId="573A80FA" w:rsidR="003E5785" w:rsidRPr="00430E0E" w:rsidRDefault="003E5785" w:rsidP="007376DB">
            <w:pPr>
              <w:rPr>
                <w:rFonts w:ascii="Tw Cen MT" w:hAnsi="Tw Cen MT"/>
                <w:b/>
                <w:sz w:val="24"/>
                <w:szCs w:val="24"/>
                <w:u w:val="single"/>
              </w:rPr>
            </w:pPr>
          </w:p>
        </w:tc>
        <w:tc>
          <w:tcPr>
            <w:tcW w:w="2226" w:type="dxa"/>
            <w:shd w:val="clear" w:color="auto" w:fill="F2F2F2" w:themeFill="background1" w:themeFillShade="F2"/>
          </w:tcPr>
          <w:p w14:paraId="27494D7B" w14:textId="77777777" w:rsidR="003E5785" w:rsidRPr="00430E0E" w:rsidRDefault="003E5785" w:rsidP="007376DB">
            <w:pPr>
              <w:rPr>
                <w:rFonts w:ascii="Tw Cen MT" w:hAnsi="Tw Cen MT"/>
                <w:b/>
                <w:sz w:val="24"/>
                <w:szCs w:val="24"/>
                <w:u w:val="single"/>
              </w:rPr>
            </w:pPr>
          </w:p>
        </w:tc>
        <w:tc>
          <w:tcPr>
            <w:tcW w:w="2226" w:type="dxa"/>
          </w:tcPr>
          <w:p w14:paraId="422E4100" w14:textId="32FE0CB6" w:rsidR="003E5785" w:rsidRPr="00430E0E" w:rsidRDefault="003E5785" w:rsidP="007376DB">
            <w:pPr>
              <w:rPr>
                <w:rFonts w:ascii="Tw Cen MT" w:hAnsi="Tw Cen MT"/>
                <w:b/>
                <w:sz w:val="24"/>
                <w:szCs w:val="24"/>
                <w:u w:val="single"/>
              </w:rPr>
            </w:pPr>
          </w:p>
        </w:tc>
        <w:tc>
          <w:tcPr>
            <w:tcW w:w="2226" w:type="dxa"/>
          </w:tcPr>
          <w:p w14:paraId="03806443" w14:textId="5294D6B7" w:rsidR="003E5785" w:rsidRPr="00430E0E" w:rsidRDefault="003E5785" w:rsidP="007376DB">
            <w:pPr>
              <w:rPr>
                <w:rFonts w:ascii="Tw Cen MT" w:hAnsi="Tw Cen MT"/>
                <w:b/>
                <w:sz w:val="24"/>
                <w:szCs w:val="24"/>
                <w:u w:val="single"/>
              </w:rPr>
            </w:pPr>
          </w:p>
        </w:tc>
      </w:tr>
      <w:tr w:rsidR="003E5785" w:rsidRPr="00430E0E" w14:paraId="19CED397" w14:textId="77777777" w:rsidTr="007376DB">
        <w:tc>
          <w:tcPr>
            <w:tcW w:w="15580" w:type="dxa"/>
            <w:gridSpan w:val="7"/>
          </w:tcPr>
          <w:p w14:paraId="76A101CC" w14:textId="122424B6" w:rsidR="003E5785" w:rsidRPr="00351242" w:rsidRDefault="003E5785" w:rsidP="007376DB">
            <w:pPr>
              <w:spacing w:after="120"/>
              <w:rPr>
                <w:rFonts w:ascii="Tw Cen MT" w:hAnsi="Tw Cen MT"/>
                <w:sz w:val="24"/>
                <w:szCs w:val="24"/>
              </w:rPr>
            </w:pPr>
            <w:r>
              <w:rPr>
                <w:rFonts w:ascii="Tw Cen MT" w:hAnsi="Tw Cen MT"/>
                <w:b/>
                <w:sz w:val="24"/>
                <w:szCs w:val="24"/>
                <w:u w:val="single"/>
              </w:rPr>
              <w:t>Spring</w:t>
            </w:r>
            <w:r w:rsidRPr="00351821">
              <w:rPr>
                <w:rFonts w:ascii="Tw Cen MT" w:hAnsi="Tw Cen MT"/>
                <w:b/>
                <w:sz w:val="24"/>
                <w:szCs w:val="24"/>
                <w:u w:val="single"/>
              </w:rPr>
              <w:t xml:space="preserve"> 1</w:t>
            </w:r>
            <w:r w:rsidRPr="00351821">
              <w:rPr>
                <w:rFonts w:ascii="Tw Cen MT" w:hAnsi="Tw Cen MT"/>
                <w:sz w:val="24"/>
                <w:szCs w:val="24"/>
              </w:rPr>
              <w:t xml:space="preserve"> </w:t>
            </w:r>
            <w:r w:rsidR="000D00B0" w:rsidRPr="000D00B0">
              <w:rPr>
                <w:rFonts w:ascii="Tw Cen MT" w:hAnsi="Tw Cen MT"/>
                <w:color w:val="0070C0"/>
                <w:sz w:val="24"/>
                <w:szCs w:val="24"/>
              </w:rPr>
              <w:t>Develop appreciation of styles and genres of music and explore techniques used to create music products.</w:t>
            </w:r>
          </w:p>
        </w:tc>
      </w:tr>
      <w:tr w:rsidR="003E5785" w:rsidRPr="00430E0E" w14:paraId="377E2557" w14:textId="77777777" w:rsidTr="007376DB">
        <w:tc>
          <w:tcPr>
            <w:tcW w:w="1696" w:type="dxa"/>
          </w:tcPr>
          <w:p w14:paraId="2E9811A9" w14:textId="77777777" w:rsidR="003E5785" w:rsidRDefault="003E5785" w:rsidP="007376DB">
            <w:pPr>
              <w:rPr>
                <w:rFonts w:ascii="Tw Cen MT" w:hAnsi="Tw Cen MT"/>
                <w:b/>
                <w:sz w:val="24"/>
                <w:szCs w:val="24"/>
                <w:u w:val="single"/>
              </w:rPr>
            </w:pPr>
          </w:p>
          <w:p w14:paraId="1AEA5704" w14:textId="549B478D" w:rsidR="003E5785" w:rsidRDefault="000D00B0" w:rsidP="007376DB">
            <w:pPr>
              <w:jc w:val="center"/>
              <w:rPr>
                <w:rFonts w:ascii="Tw Cen MT" w:hAnsi="Tw Cen MT"/>
                <w:b/>
                <w:sz w:val="24"/>
                <w:szCs w:val="24"/>
                <w:u w:val="single"/>
              </w:rPr>
            </w:pPr>
            <w:r>
              <w:rPr>
                <w:rFonts w:ascii="Tw Cen MT" w:hAnsi="Tw Cen MT"/>
                <w:b/>
                <w:sz w:val="24"/>
                <w:szCs w:val="24"/>
                <w:u w:val="single"/>
              </w:rPr>
              <w:t>Component 1</w:t>
            </w:r>
          </w:p>
          <w:p w14:paraId="2B18E708" w14:textId="77777777" w:rsidR="003E5785" w:rsidRDefault="003E5785" w:rsidP="007376DB">
            <w:pPr>
              <w:rPr>
                <w:rFonts w:ascii="Tw Cen MT" w:hAnsi="Tw Cen MT"/>
                <w:b/>
                <w:sz w:val="24"/>
                <w:szCs w:val="24"/>
                <w:u w:val="single"/>
              </w:rPr>
            </w:pPr>
          </w:p>
          <w:p w14:paraId="7563E8AF" w14:textId="77777777" w:rsidR="003E5785" w:rsidRPr="00430E0E" w:rsidRDefault="003E5785" w:rsidP="007376DB">
            <w:pPr>
              <w:rPr>
                <w:rFonts w:ascii="Tw Cen MT" w:hAnsi="Tw Cen MT"/>
                <w:b/>
                <w:sz w:val="24"/>
                <w:szCs w:val="24"/>
                <w:u w:val="single"/>
              </w:rPr>
            </w:pPr>
          </w:p>
        </w:tc>
        <w:tc>
          <w:tcPr>
            <w:tcW w:w="3261" w:type="dxa"/>
            <w:shd w:val="clear" w:color="auto" w:fill="F2F2F2" w:themeFill="background1" w:themeFillShade="F2"/>
          </w:tcPr>
          <w:p w14:paraId="4C71F0E4" w14:textId="6789414F" w:rsidR="003E5785" w:rsidRPr="00EB09F3" w:rsidRDefault="00EB09F3" w:rsidP="007376DB">
            <w:pPr>
              <w:rPr>
                <w:rFonts w:ascii="Tw Cen MT" w:hAnsi="Tw Cen MT"/>
                <w:bCs/>
              </w:rPr>
            </w:pPr>
            <w:r>
              <w:rPr>
                <w:rFonts w:ascii="Tw Cen MT" w:hAnsi="Tw Cen MT"/>
                <w:bCs/>
              </w:rPr>
              <w:t xml:space="preserve">As previous – continued research and focus on improving composition, </w:t>
            </w:r>
            <w:proofErr w:type="gramStart"/>
            <w:r>
              <w:rPr>
                <w:rFonts w:ascii="Tw Cen MT" w:hAnsi="Tw Cen MT"/>
                <w:bCs/>
              </w:rPr>
              <w:t>performance</w:t>
            </w:r>
            <w:proofErr w:type="gramEnd"/>
            <w:r>
              <w:rPr>
                <w:rFonts w:ascii="Tw Cen MT" w:hAnsi="Tw Cen MT"/>
                <w:bCs/>
              </w:rPr>
              <w:t xml:space="preserve"> and production skills.</w:t>
            </w:r>
          </w:p>
        </w:tc>
        <w:tc>
          <w:tcPr>
            <w:tcW w:w="1984" w:type="dxa"/>
          </w:tcPr>
          <w:p w14:paraId="4A333172" w14:textId="0DF77D86" w:rsidR="003E5785" w:rsidRPr="00430E0E" w:rsidRDefault="003E5785" w:rsidP="007376DB">
            <w:pPr>
              <w:rPr>
                <w:rFonts w:ascii="Tw Cen MT" w:hAnsi="Tw Cen MT"/>
                <w:b/>
                <w:sz w:val="24"/>
                <w:szCs w:val="24"/>
                <w:u w:val="single"/>
              </w:rPr>
            </w:pPr>
          </w:p>
        </w:tc>
        <w:tc>
          <w:tcPr>
            <w:tcW w:w="1961" w:type="dxa"/>
          </w:tcPr>
          <w:p w14:paraId="28FCBB5B" w14:textId="79D2258D" w:rsidR="003E5785" w:rsidRPr="00430E0E" w:rsidRDefault="003E5785" w:rsidP="007376DB">
            <w:pPr>
              <w:rPr>
                <w:rFonts w:ascii="Tw Cen MT" w:hAnsi="Tw Cen MT"/>
                <w:b/>
                <w:sz w:val="24"/>
                <w:szCs w:val="24"/>
                <w:u w:val="single"/>
              </w:rPr>
            </w:pPr>
          </w:p>
        </w:tc>
        <w:tc>
          <w:tcPr>
            <w:tcW w:w="2226" w:type="dxa"/>
            <w:shd w:val="clear" w:color="auto" w:fill="F2F2F2" w:themeFill="background1" w:themeFillShade="F2"/>
          </w:tcPr>
          <w:p w14:paraId="02AC5CD7" w14:textId="0C2B7272" w:rsidR="003E5785" w:rsidRPr="00430E0E" w:rsidRDefault="003E5785" w:rsidP="007376DB">
            <w:pPr>
              <w:rPr>
                <w:rFonts w:ascii="Tw Cen MT" w:hAnsi="Tw Cen MT"/>
                <w:b/>
                <w:sz w:val="24"/>
                <w:szCs w:val="24"/>
                <w:u w:val="single"/>
              </w:rPr>
            </w:pPr>
          </w:p>
        </w:tc>
        <w:tc>
          <w:tcPr>
            <w:tcW w:w="2226" w:type="dxa"/>
          </w:tcPr>
          <w:p w14:paraId="29726239" w14:textId="3F110CF9" w:rsidR="003E5785" w:rsidRPr="007376DB" w:rsidRDefault="003E5785" w:rsidP="007376DB">
            <w:pPr>
              <w:rPr>
                <w:rFonts w:ascii="Tw Cen MT" w:hAnsi="Tw Cen MT"/>
                <w:sz w:val="24"/>
                <w:szCs w:val="24"/>
                <w:u w:val="single"/>
              </w:rPr>
            </w:pPr>
          </w:p>
        </w:tc>
        <w:tc>
          <w:tcPr>
            <w:tcW w:w="2226" w:type="dxa"/>
          </w:tcPr>
          <w:p w14:paraId="242EEE71" w14:textId="217C77EA" w:rsidR="003E5785" w:rsidRPr="007376DB" w:rsidRDefault="003E5785" w:rsidP="007376DB">
            <w:pPr>
              <w:rPr>
                <w:rFonts w:ascii="Tw Cen MT" w:hAnsi="Tw Cen MT"/>
                <w:sz w:val="24"/>
                <w:szCs w:val="24"/>
                <w:u w:val="single"/>
              </w:rPr>
            </w:pPr>
          </w:p>
        </w:tc>
      </w:tr>
      <w:tr w:rsidR="003E5785" w:rsidRPr="00430E0E" w14:paraId="18B3352D" w14:textId="77777777" w:rsidTr="007376DB">
        <w:tc>
          <w:tcPr>
            <w:tcW w:w="15580" w:type="dxa"/>
            <w:gridSpan w:val="7"/>
          </w:tcPr>
          <w:p w14:paraId="7D6B4E99" w14:textId="332C2151" w:rsidR="003E5785" w:rsidRPr="007376DB" w:rsidRDefault="003E5785" w:rsidP="007376DB">
            <w:pPr>
              <w:spacing w:after="120"/>
              <w:rPr>
                <w:rFonts w:ascii="Tw Cen MT" w:hAnsi="Tw Cen MT"/>
                <w:b/>
                <w:sz w:val="24"/>
                <w:szCs w:val="24"/>
              </w:rPr>
            </w:pPr>
            <w:r w:rsidRPr="00351242">
              <w:rPr>
                <w:rFonts w:ascii="Tw Cen MT" w:hAnsi="Tw Cen MT"/>
                <w:b/>
                <w:sz w:val="24"/>
                <w:szCs w:val="24"/>
                <w:u w:val="single"/>
              </w:rPr>
              <w:t>Spring 2</w:t>
            </w:r>
            <w:r w:rsidR="000D00B0">
              <w:rPr>
                <w:rFonts w:ascii="Tw Cen MT" w:hAnsi="Tw Cen MT"/>
                <w:b/>
                <w:sz w:val="24"/>
                <w:szCs w:val="24"/>
                <w:u w:val="single"/>
              </w:rPr>
              <w:t>, Summer 1, Summer 2</w:t>
            </w:r>
            <w:r w:rsidRPr="007376DB">
              <w:rPr>
                <w:rFonts w:ascii="Tw Cen MT" w:hAnsi="Tw Cen MT"/>
                <w:b/>
                <w:sz w:val="24"/>
                <w:szCs w:val="24"/>
              </w:rPr>
              <w:t xml:space="preserve"> </w:t>
            </w:r>
            <w:r w:rsidR="000D00B0" w:rsidRPr="000D00B0">
              <w:rPr>
                <w:color w:val="0070C0"/>
              </w:rPr>
              <w:t>Exploring professional and commercial skills for the music industry; apply and develop individual musical skills and techniques</w:t>
            </w:r>
          </w:p>
        </w:tc>
      </w:tr>
      <w:tr w:rsidR="003E5785" w14:paraId="262B4989" w14:textId="77777777" w:rsidTr="007376DB">
        <w:tc>
          <w:tcPr>
            <w:tcW w:w="1696" w:type="dxa"/>
          </w:tcPr>
          <w:p w14:paraId="2E0BC0E9" w14:textId="77777777" w:rsidR="003E5785" w:rsidRDefault="003E5785" w:rsidP="007376DB">
            <w:pPr>
              <w:rPr>
                <w:rFonts w:ascii="Tw Cen MT" w:hAnsi="Tw Cen MT"/>
                <w:b/>
                <w:sz w:val="24"/>
                <w:szCs w:val="24"/>
                <w:u w:val="single"/>
              </w:rPr>
            </w:pPr>
          </w:p>
          <w:p w14:paraId="13F48204" w14:textId="6FA28694" w:rsidR="003E5785" w:rsidRDefault="0042129C" w:rsidP="007376DB">
            <w:pPr>
              <w:jc w:val="center"/>
              <w:rPr>
                <w:rFonts w:ascii="Tw Cen MT" w:hAnsi="Tw Cen MT"/>
                <w:b/>
                <w:sz w:val="24"/>
                <w:szCs w:val="24"/>
                <w:u w:val="single"/>
              </w:rPr>
            </w:pPr>
            <w:r>
              <w:rPr>
                <w:rFonts w:ascii="Tw Cen MT" w:hAnsi="Tw Cen MT"/>
                <w:b/>
                <w:sz w:val="24"/>
                <w:szCs w:val="24"/>
                <w:u w:val="single"/>
              </w:rPr>
              <w:t>Component 2</w:t>
            </w:r>
          </w:p>
          <w:p w14:paraId="4911E0EA" w14:textId="77777777" w:rsidR="0042129C" w:rsidRDefault="0042129C" w:rsidP="007376DB">
            <w:pPr>
              <w:jc w:val="center"/>
              <w:rPr>
                <w:rFonts w:ascii="Tw Cen MT" w:hAnsi="Tw Cen MT"/>
                <w:b/>
                <w:sz w:val="24"/>
                <w:szCs w:val="24"/>
                <w:u w:val="single"/>
              </w:rPr>
            </w:pPr>
          </w:p>
          <w:p w14:paraId="262C7EFD" w14:textId="77777777" w:rsidR="003E5785" w:rsidRDefault="003E5785" w:rsidP="007376DB">
            <w:pPr>
              <w:rPr>
                <w:rFonts w:ascii="Tw Cen MT" w:hAnsi="Tw Cen MT"/>
                <w:b/>
                <w:sz w:val="24"/>
                <w:szCs w:val="24"/>
                <w:u w:val="single"/>
              </w:rPr>
            </w:pPr>
          </w:p>
          <w:p w14:paraId="141077D8" w14:textId="77777777" w:rsidR="003E5785" w:rsidRDefault="003E5785" w:rsidP="007376DB">
            <w:pPr>
              <w:rPr>
                <w:rFonts w:ascii="Tw Cen MT" w:hAnsi="Tw Cen MT"/>
                <w:b/>
                <w:sz w:val="24"/>
                <w:szCs w:val="24"/>
                <w:u w:val="single"/>
              </w:rPr>
            </w:pPr>
          </w:p>
        </w:tc>
        <w:tc>
          <w:tcPr>
            <w:tcW w:w="3261" w:type="dxa"/>
          </w:tcPr>
          <w:p w14:paraId="56D25B54" w14:textId="373E5B18" w:rsidR="003E5785" w:rsidRPr="003E4F33" w:rsidRDefault="007B1EBE" w:rsidP="007376DB">
            <w:pPr>
              <w:rPr>
                <w:rFonts w:ascii="Tw Cen MT" w:hAnsi="Tw Cen MT"/>
                <w:bCs/>
              </w:rPr>
            </w:pPr>
            <w:r>
              <w:rPr>
                <w:rFonts w:ascii="Tw Cen MT" w:hAnsi="Tw Cen MT"/>
                <w:bCs/>
              </w:rPr>
              <w:t xml:space="preserve">During this component students are taught to focus on their performance and production skills.  Students complete an audit of their competences and write a development plan considering the audit. This teaches students how to evaluate their strengths and identify weaknesses. It also teaches the importance of goal setting and pride that comes with accomplishment. Students also spend time researching the </w:t>
            </w:r>
            <w:r w:rsidR="004A4326">
              <w:rPr>
                <w:rFonts w:ascii="Tw Cen MT" w:hAnsi="Tw Cen MT"/>
                <w:bCs/>
              </w:rPr>
              <w:t>6</w:t>
            </w:r>
            <w:r>
              <w:rPr>
                <w:rFonts w:ascii="Tw Cen MT" w:hAnsi="Tw Cen MT"/>
                <w:bCs/>
              </w:rPr>
              <w:t xml:space="preserve"> ‘most important’ skills required within the music industry which gives them a deeper understanding of vocational opportunities.  </w:t>
            </w:r>
          </w:p>
        </w:tc>
        <w:tc>
          <w:tcPr>
            <w:tcW w:w="1984" w:type="dxa"/>
          </w:tcPr>
          <w:p w14:paraId="34604B69" w14:textId="77777777" w:rsidR="003E5785" w:rsidRDefault="007B1EBE" w:rsidP="007376DB">
            <w:pPr>
              <w:rPr>
                <w:rFonts w:ascii="Tw Cen MT" w:hAnsi="Tw Cen MT"/>
                <w:bCs/>
              </w:rPr>
            </w:pPr>
            <w:r>
              <w:rPr>
                <w:rFonts w:ascii="Tw Cen MT" w:hAnsi="Tw Cen MT"/>
                <w:bCs/>
              </w:rPr>
              <w:t>Continued work on improving performance and production skills.</w:t>
            </w:r>
          </w:p>
          <w:p w14:paraId="0910597C" w14:textId="77777777" w:rsidR="007B1EBE" w:rsidRDefault="007B1EBE" w:rsidP="007376DB">
            <w:pPr>
              <w:rPr>
                <w:rFonts w:ascii="Tw Cen MT" w:hAnsi="Tw Cen MT"/>
                <w:bCs/>
              </w:rPr>
            </w:pPr>
          </w:p>
          <w:p w14:paraId="5F0698C1" w14:textId="49285D14" w:rsidR="007B1EBE" w:rsidRPr="007B1EBE" w:rsidRDefault="007B1EBE" w:rsidP="007376DB">
            <w:pPr>
              <w:rPr>
                <w:rFonts w:ascii="Tw Cen MT" w:hAnsi="Tw Cen MT"/>
                <w:bCs/>
              </w:rPr>
            </w:pPr>
            <w:r>
              <w:rPr>
                <w:rFonts w:ascii="Tw Cen MT" w:hAnsi="Tw Cen MT"/>
                <w:bCs/>
              </w:rPr>
              <w:t xml:space="preserve">Continued requirements of more sophisticated language in music </w:t>
            </w:r>
            <w:proofErr w:type="gramStart"/>
            <w:r>
              <w:rPr>
                <w:rFonts w:ascii="Tw Cen MT" w:hAnsi="Tw Cen MT"/>
                <w:bCs/>
              </w:rPr>
              <w:t>analysis, and</w:t>
            </w:r>
            <w:proofErr w:type="gramEnd"/>
            <w:r>
              <w:rPr>
                <w:rFonts w:ascii="Tw Cen MT" w:hAnsi="Tw Cen MT"/>
                <w:bCs/>
              </w:rPr>
              <w:t xml:space="preserve"> using a wide range of reliable sources.</w:t>
            </w:r>
          </w:p>
        </w:tc>
        <w:tc>
          <w:tcPr>
            <w:tcW w:w="1961" w:type="dxa"/>
          </w:tcPr>
          <w:p w14:paraId="1B1F0BE4" w14:textId="27F98A32" w:rsidR="003E5785" w:rsidRPr="007B1EBE" w:rsidRDefault="007B1EBE" w:rsidP="007376DB">
            <w:pPr>
              <w:rPr>
                <w:rFonts w:ascii="Tw Cen MT" w:hAnsi="Tw Cen MT"/>
                <w:bCs/>
              </w:rPr>
            </w:pPr>
            <w:r>
              <w:rPr>
                <w:rFonts w:ascii="Tw Cen MT" w:hAnsi="Tw Cen MT"/>
                <w:bCs/>
              </w:rPr>
              <w:t>Component 3 requires more performing, composing and production skills. It also expects student independence and self-management.</w:t>
            </w:r>
          </w:p>
        </w:tc>
        <w:tc>
          <w:tcPr>
            <w:tcW w:w="2226" w:type="dxa"/>
            <w:shd w:val="clear" w:color="auto" w:fill="F2F2F2" w:themeFill="background1" w:themeFillShade="F2"/>
          </w:tcPr>
          <w:p w14:paraId="5A12A9BE" w14:textId="75D7817A" w:rsidR="003E5785" w:rsidRDefault="007B1EBE" w:rsidP="007376DB">
            <w:pPr>
              <w:rPr>
                <w:rFonts w:ascii="Tw Cen MT" w:hAnsi="Tw Cen MT"/>
                <w:bCs/>
              </w:rPr>
            </w:pPr>
            <w:r>
              <w:rPr>
                <w:rFonts w:ascii="Tw Cen MT" w:hAnsi="Tw Cen MT"/>
                <w:bCs/>
              </w:rPr>
              <w:t xml:space="preserve">Auditing own strengths and identifying weaknesses </w:t>
            </w:r>
            <w:r w:rsidR="00E956B1">
              <w:rPr>
                <w:rFonts w:ascii="Tw Cen MT" w:hAnsi="Tw Cen MT"/>
                <w:bCs/>
              </w:rPr>
              <w:t>to</w:t>
            </w:r>
            <w:r>
              <w:rPr>
                <w:rFonts w:ascii="Tw Cen MT" w:hAnsi="Tw Cen MT"/>
                <w:bCs/>
              </w:rPr>
              <w:t xml:space="preserve"> write a personal</w:t>
            </w:r>
            <w:r w:rsidR="00E956B1">
              <w:rPr>
                <w:rFonts w:ascii="Tw Cen MT" w:hAnsi="Tw Cen MT"/>
                <w:bCs/>
              </w:rPr>
              <w:t xml:space="preserve"> development plan.</w:t>
            </w:r>
          </w:p>
          <w:p w14:paraId="35B0BDF4" w14:textId="77777777" w:rsidR="00E956B1" w:rsidRDefault="00E956B1" w:rsidP="007376DB">
            <w:pPr>
              <w:rPr>
                <w:rFonts w:ascii="Tw Cen MT" w:hAnsi="Tw Cen MT"/>
                <w:bCs/>
              </w:rPr>
            </w:pPr>
          </w:p>
          <w:p w14:paraId="1117F343" w14:textId="4EE0BA66" w:rsidR="00E956B1" w:rsidRPr="007B1EBE" w:rsidRDefault="00E956B1" w:rsidP="007376DB">
            <w:pPr>
              <w:rPr>
                <w:rFonts w:ascii="Tw Cen MT" w:hAnsi="Tw Cen MT"/>
                <w:bCs/>
              </w:rPr>
            </w:pPr>
            <w:r>
              <w:rPr>
                <w:rFonts w:ascii="Tw Cen MT" w:hAnsi="Tw Cen MT"/>
                <w:bCs/>
              </w:rPr>
              <w:t>Understanding the roles, and skills required within the music industry.</w:t>
            </w:r>
          </w:p>
        </w:tc>
        <w:tc>
          <w:tcPr>
            <w:tcW w:w="2226" w:type="dxa"/>
          </w:tcPr>
          <w:p w14:paraId="5CC24877" w14:textId="77777777" w:rsidR="003E5785" w:rsidRDefault="00E956B1" w:rsidP="007376DB">
            <w:pPr>
              <w:rPr>
                <w:rFonts w:ascii="Tw Cen MT" w:hAnsi="Tw Cen MT"/>
                <w:bCs/>
              </w:rPr>
            </w:pPr>
            <w:r>
              <w:rPr>
                <w:rFonts w:ascii="Tw Cen MT" w:hAnsi="Tw Cen MT"/>
                <w:bCs/>
              </w:rPr>
              <w:t xml:space="preserve">The music industry culture and opportunities available. </w:t>
            </w:r>
          </w:p>
          <w:p w14:paraId="036DCAD7" w14:textId="77777777" w:rsidR="00E956B1" w:rsidRDefault="00E956B1" w:rsidP="007376DB">
            <w:pPr>
              <w:rPr>
                <w:rFonts w:ascii="Tw Cen MT" w:hAnsi="Tw Cen MT"/>
                <w:bCs/>
              </w:rPr>
            </w:pPr>
          </w:p>
          <w:p w14:paraId="5EDC051D" w14:textId="3421688E" w:rsidR="00E956B1" w:rsidRPr="007B1EBE" w:rsidRDefault="00E956B1" w:rsidP="007376DB">
            <w:pPr>
              <w:rPr>
                <w:rFonts w:ascii="Tw Cen MT" w:hAnsi="Tw Cen MT"/>
                <w:bCs/>
              </w:rPr>
            </w:pPr>
            <w:r>
              <w:rPr>
                <w:rFonts w:ascii="Tw Cen MT" w:hAnsi="Tw Cen MT"/>
                <w:bCs/>
              </w:rPr>
              <w:t>Depending on the genre chosen by the student, the culture of the music they produce during their development plan.</w:t>
            </w:r>
          </w:p>
        </w:tc>
        <w:tc>
          <w:tcPr>
            <w:tcW w:w="2226" w:type="dxa"/>
          </w:tcPr>
          <w:p w14:paraId="5A2940D4" w14:textId="77777777" w:rsidR="003E5785" w:rsidRDefault="00E956B1" w:rsidP="007376DB">
            <w:pPr>
              <w:rPr>
                <w:rFonts w:ascii="Tw Cen MT" w:hAnsi="Tw Cen MT"/>
                <w:bCs/>
              </w:rPr>
            </w:pPr>
            <w:r>
              <w:rPr>
                <w:rFonts w:ascii="Tw Cen MT" w:hAnsi="Tw Cen MT"/>
                <w:bCs/>
              </w:rPr>
              <w:t>Careers in Music.</w:t>
            </w:r>
          </w:p>
          <w:p w14:paraId="1A4074CD" w14:textId="77777777" w:rsidR="00E956B1" w:rsidRDefault="00E956B1" w:rsidP="007376DB">
            <w:pPr>
              <w:rPr>
                <w:rFonts w:ascii="Tw Cen MT" w:hAnsi="Tw Cen MT"/>
                <w:bCs/>
              </w:rPr>
            </w:pPr>
          </w:p>
          <w:p w14:paraId="39BD1715" w14:textId="41633F16" w:rsidR="00E956B1" w:rsidRPr="007B1EBE" w:rsidRDefault="00E956B1" w:rsidP="007376DB">
            <w:pPr>
              <w:rPr>
                <w:rFonts w:ascii="Tw Cen MT" w:hAnsi="Tw Cen MT"/>
                <w:bCs/>
              </w:rPr>
            </w:pPr>
            <w:r>
              <w:rPr>
                <w:rFonts w:ascii="Tw Cen MT" w:hAnsi="Tw Cen MT"/>
                <w:bCs/>
              </w:rPr>
              <w:t>History of the genre chosen by the student for their C2 Performance and Production piece.</w:t>
            </w:r>
          </w:p>
        </w:tc>
      </w:tr>
    </w:tbl>
    <w:p w14:paraId="0289079F" w14:textId="5DF6195B" w:rsidR="0042129C" w:rsidRDefault="0042129C">
      <w:pPr>
        <w:rPr>
          <w:rFonts w:ascii="Tw Cen MT" w:hAnsi="Tw Cen MT"/>
          <w:b/>
          <w:sz w:val="24"/>
          <w:szCs w:val="24"/>
          <w:u w:val="single"/>
        </w:rPr>
      </w:pPr>
    </w:p>
    <w:p w14:paraId="4537938C" w14:textId="77777777" w:rsidR="0042129C" w:rsidRDefault="0042129C">
      <w:pPr>
        <w:rPr>
          <w:rFonts w:ascii="Tw Cen MT" w:hAnsi="Tw Cen MT"/>
          <w:b/>
          <w:sz w:val="24"/>
          <w:szCs w:val="24"/>
          <w:u w:val="single"/>
        </w:rPr>
      </w:pPr>
    </w:p>
    <w:tbl>
      <w:tblPr>
        <w:tblStyle w:val="TableGrid"/>
        <w:tblW w:w="0" w:type="auto"/>
        <w:tblLook w:val="04A0" w:firstRow="1" w:lastRow="0" w:firstColumn="1" w:lastColumn="0" w:noHBand="0" w:noVBand="1"/>
      </w:tblPr>
      <w:tblGrid>
        <w:gridCol w:w="1696"/>
        <w:gridCol w:w="3119"/>
        <w:gridCol w:w="1984"/>
        <w:gridCol w:w="1843"/>
        <w:gridCol w:w="2486"/>
        <w:gridCol w:w="2226"/>
        <w:gridCol w:w="2226"/>
      </w:tblGrid>
      <w:tr w:rsidR="003E5785" w:rsidRPr="00430E0E" w14:paraId="0EE34C89" w14:textId="77777777" w:rsidTr="007376DB">
        <w:tc>
          <w:tcPr>
            <w:tcW w:w="15580" w:type="dxa"/>
            <w:gridSpan w:val="7"/>
          </w:tcPr>
          <w:p w14:paraId="156FA2B7" w14:textId="77777777" w:rsidR="003E5785" w:rsidRDefault="003E5785" w:rsidP="007376DB">
            <w:pPr>
              <w:rPr>
                <w:rFonts w:ascii="Tw Cen MT" w:hAnsi="Tw Cen MT"/>
                <w:sz w:val="28"/>
                <w:szCs w:val="28"/>
              </w:rPr>
            </w:pPr>
            <w:r>
              <w:rPr>
                <w:rFonts w:ascii="Tw Cen MT" w:hAnsi="Tw Cen MT"/>
                <w:b/>
                <w:sz w:val="28"/>
                <w:szCs w:val="28"/>
                <w:u w:val="single"/>
              </w:rPr>
              <w:t>Year 11:</w:t>
            </w:r>
            <w:r>
              <w:rPr>
                <w:rFonts w:ascii="Tw Cen MT" w:hAnsi="Tw Cen MT"/>
                <w:sz w:val="28"/>
                <w:szCs w:val="28"/>
              </w:rPr>
              <w:t xml:space="preserve"> </w:t>
            </w:r>
            <w:r w:rsidRPr="007376DB">
              <w:rPr>
                <w:rFonts w:ascii="Tw Cen MT" w:hAnsi="Tw Cen MT"/>
                <w:b/>
                <w:bCs/>
                <w:sz w:val="28"/>
                <w:szCs w:val="28"/>
              </w:rPr>
              <w:t>Making Moments</w:t>
            </w:r>
          </w:p>
          <w:p w14:paraId="76C2166D" w14:textId="7DBF6E73" w:rsidR="003E5785" w:rsidRPr="00430E0E" w:rsidRDefault="003E5785" w:rsidP="007376DB">
            <w:pPr>
              <w:rPr>
                <w:rFonts w:ascii="Tw Cen MT" w:hAnsi="Tw Cen MT"/>
                <w:sz w:val="24"/>
                <w:szCs w:val="24"/>
              </w:rPr>
            </w:pPr>
            <w:r w:rsidRPr="000D00B0">
              <w:rPr>
                <w:rFonts w:ascii="Tw Cen MT" w:hAnsi="Tw Cen MT"/>
                <w:b/>
                <w:color w:val="0070C0"/>
                <w:sz w:val="28"/>
                <w:szCs w:val="24"/>
              </w:rPr>
              <w:t xml:space="preserve">Create, </w:t>
            </w:r>
            <w:proofErr w:type="gramStart"/>
            <w:r w:rsidRPr="000D00B0">
              <w:rPr>
                <w:rFonts w:ascii="Tw Cen MT" w:hAnsi="Tw Cen MT"/>
                <w:b/>
                <w:color w:val="0070C0"/>
                <w:sz w:val="28"/>
                <w:szCs w:val="24"/>
              </w:rPr>
              <w:t>compose</w:t>
            </w:r>
            <w:proofErr w:type="gramEnd"/>
            <w:r w:rsidRPr="000D00B0">
              <w:rPr>
                <w:rFonts w:ascii="Tw Cen MT" w:hAnsi="Tw Cen MT"/>
                <w:b/>
                <w:color w:val="0070C0"/>
                <w:sz w:val="28"/>
                <w:szCs w:val="24"/>
              </w:rPr>
              <w:t xml:space="preserve"> and </w:t>
            </w:r>
            <w:r w:rsidR="000E0E49">
              <w:rPr>
                <w:rFonts w:ascii="Tw Cen MT" w:hAnsi="Tw Cen MT"/>
                <w:b/>
                <w:color w:val="0070C0"/>
                <w:sz w:val="28"/>
                <w:szCs w:val="24"/>
              </w:rPr>
              <w:t>compare a variety of musical genres</w:t>
            </w:r>
          </w:p>
        </w:tc>
      </w:tr>
      <w:tr w:rsidR="003E5785" w:rsidRPr="00430E0E" w14:paraId="69E8B7CE" w14:textId="77777777" w:rsidTr="007376DB">
        <w:tc>
          <w:tcPr>
            <w:tcW w:w="1696" w:type="dxa"/>
          </w:tcPr>
          <w:p w14:paraId="40FBDDD7"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Topics</w:t>
            </w:r>
          </w:p>
        </w:tc>
        <w:tc>
          <w:tcPr>
            <w:tcW w:w="3119" w:type="dxa"/>
          </w:tcPr>
          <w:p w14:paraId="197A522E"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 xml:space="preserve">Why we </w:t>
            </w:r>
            <w:r>
              <w:rPr>
                <w:rFonts w:ascii="Tw Cen MT" w:hAnsi="Tw Cen MT"/>
                <w:b/>
                <w:sz w:val="24"/>
                <w:szCs w:val="24"/>
                <w:u w:val="single"/>
              </w:rPr>
              <w:br/>
              <w:t>teach this</w:t>
            </w:r>
          </w:p>
        </w:tc>
        <w:tc>
          <w:tcPr>
            <w:tcW w:w="1984" w:type="dxa"/>
          </w:tcPr>
          <w:p w14:paraId="04AF76B9"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 xml:space="preserve">Links to </w:t>
            </w:r>
            <w:r>
              <w:rPr>
                <w:rFonts w:ascii="Tw Cen MT" w:hAnsi="Tw Cen MT"/>
                <w:b/>
                <w:sz w:val="24"/>
                <w:szCs w:val="24"/>
                <w:u w:val="single"/>
              </w:rPr>
              <w:br/>
              <w:t>last topic</w:t>
            </w:r>
          </w:p>
        </w:tc>
        <w:tc>
          <w:tcPr>
            <w:tcW w:w="1843" w:type="dxa"/>
          </w:tcPr>
          <w:p w14:paraId="5A6A39AC"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Links to future topics</w:t>
            </w:r>
          </w:p>
        </w:tc>
        <w:tc>
          <w:tcPr>
            <w:tcW w:w="2486" w:type="dxa"/>
          </w:tcPr>
          <w:p w14:paraId="38336A9B"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Key skills developed</w:t>
            </w:r>
          </w:p>
        </w:tc>
        <w:tc>
          <w:tcPr>
            <w:tcW w:w="2226" w:type="dxa"/>
          </w:tcPr>
          <w:p w14:paraId="278D7E19"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Cultural capital opportunities</w:t>
            </w:r>
          </w:p>
        </w:tc>
        <w:tc>
          <w:tcPr>
            <w:tcW w:w="2226" w:type="dxa"/>
          </w:tcPr>
          <w:p w14:paraId="7A2B4AFD" w14:textId="77777777" w:rsidR="003E5785" w:rsidRPr="00430E0E" w:rsidRDefault="003E5785" w:rsidP="007376DB">
            <w:pPr>
              <w:jc w:val="center"/>
              <w:rPr>
                <w:rFonts w:ascii="Tw Cen MT" w:hAnsi="Tw Cen MT"/>
                <w:b/>
                <w:sz w:val="24"/>
                <w:szCs w:val="24"/>
                <w:u w:val="single"/>
              </w:rPr>
            </w:pPr>
            <w:r>
              <w:rPr>
                <w:rFonts w:ascii="Tw Cen MT" w:hAnsi="Tw Cen MT"/>
                <w:b/>
                <w:sz w:val="24"/>
                <w:szCs w:val="24"/>
                <w:u w:val="single"/>
              </w:rPr>
              <w:t>Links to whole school curriculum</w:t>
            </w:r>
          </w:p>
        </w:tc>
      </w:tr>
      <w:tr w:rsidR="003E5785" w:rsidRPr="00430E0E" w14:paraId="7A672045" w14:textId="77777777" w:rsidTr="007376DB">
        <w:tc>
          <w:tcPr>
            <w:tcW w:w="15580" w:type="dxa"/>
            <w:gridSpan w:val="7"/>
          </w:tcPr>
          <w:p w14:paraId="1FE04942" w14:textId="3D660A5F" w:rsidR="003E5785" w:rsidRPr="007376DB" w:rsidRDefault="003E5785" w:rsidP="007376DB">
            <w:pPr>
              <w:spacing w:after="120"/>
              <w:rPr>
                <w:rFonts w:ascii="Tw Cen MT" w:hAnsi="Tw Cen MT"/>
                <w:b/>
                <w:sz w:val="24"/>
                <w:szCs w:val="24"/>
              </w:rPr>
            </w:pPr>
            <w:r w:rsidRPr="00CE42DF">
              <w:rPr>
                <w:rFonts w:ascii="Tw Cen MT" w:hAnsi="Tw Cen MT"/>
                <w:b/>
                <w:sz w:val="24"/>
                <w:szCs w:val="24"/>
                <w:u w:val="single"/>
              </w:rPr>
              <w:t>Autumn 1 and 2</w:t>
            </w:r>
            <w:r w:rsidRPr="007376DB">
              <w:rPr>
                <w:rFonts w:ascii="Tw Cen MT" w:hAnsi="Tw Cen MT"/>
                <w:b/>
                <w:sz w:val="24"/>
                <w:szCs w:val="24"/>
              </w:rPr>
              <w:t xml:space="preserve"> </w:t>
            </w:r>
            <w:r w:rsidR="000D00B0" w:rsidRPr="000D00B0">
              <w:rPr>
                <w:color w:val="0070C0"/>
              </w:rPr>
              <w:t>Understand how to respond, apply musical skills, present a final musical product and comment on the creative process and outcome in response to a commercial music brief.</w:t>
            </w:r>
          </w:p>
        </w:tc>
      </w:tr>
      <w:tr w:rsidR="003E5785" w:rsidRPr="00430E0E" w14:paraId="717CFAE2" w14:textId="77777777" w:rsidTr="007376DB">
        <w:tc>
          <w:tcPr>
            <w:tcW w:w="1696" w:type="dxa"/>
          </w:tcPr>
          <w:p w14:paraId="614DF937" w14:textId="77777777" w:rsidR="003E5785" w:rsidRDefault="003E5785" w:rsidP="007376DB">
            <w:pPr>
              <w:jc w:val="center"/>
              <w:rPr>
                <w:rFonts w:ascii="Tw Cen MT" w:hAnsi="Tw Cen MT"/>
                <w:b/>
                <w:sz w:val="24"/>
                <w:szCs w:val="24"/>
                <w:u w:val="single"/>
              </w:rPr>
            </w:pPr>
          </w:p>
          <w:p w14:paraId="075EA074" w14:textId="77777777" w:rsidR="003E5785" w:rsidRDefault="003E5785" w:rsidP="007376DB">
            <w:pPr>
              <w:jc w:val="center"/>
              <w:rPr>
                <w:rFonts w:ascii="Tw Cen MT" w:hAnsi="Tw Cen MT"/>
                <w:b/>
                <w:sz w:val="24"/>
                <w:szCs w:val="24"/>
                <w:u w:val="single"/>
              </w:rPr>
            </w:pPr>
            <w:r>
              <w:rPr>
                <w:rFonts w:ascii="Tw Cen MT" w:hAnsi="Tw Cen MT"/>
                <w:b/>
                <w:sz w:val="24"/>
                <w:szCs w:val="24"/>
                <w:u w:val="single"/>
              </w:rPr>
              <w:t>Component 3 Mock</w:t>
            </w:r>
          </w:p>
          <w:p w14:paraId="543E4414" w14:textId="77777777" w:rsidR="003E5785" w:rsidRDefault="003E5785" w:rsidP="007376DB">
            <w:pPr>
              <w:jc w:val="center"/>
              <w:rPr>
                <w:rFonts w:ascii="Tw Cen MT" w:hAnsi="Tw Cen MT"/>
                <w:b/>
                <w:sz w:val="24"/>
                <w:szCs w:val="24"/>
                <w:u w:val="single"/>
              </w:rPr>
            </w:pPr>
          </w:p>
          <w:p w14:paraId="73C6871C" w14:textId="77777777" w:rsidR="003E5785" w:rsidRPr="00430E0E" w:rsidRDefault="003E5785" w:rsidP="007376DB">
            <w:pPr>
              <w:jc w:val="center"/>
              <w:rPr>
                <w:rFonts w:ascii="Tw Cen MT" w:hAnsi="Tw Cen MT"/>
                <w:b/>
                <w:sz w:val="24"/>
                <w:szCs w:val="24"/>
                <w:u w:val="single"/>
              </w:rPr>
            </w:pPr>
          </w:p>
        </w:tc>
        <w:tc>
          <w:tcPr>
            <w:tcW w:w="3119" w:type="dxa"/>
          </w:tcPr>
          <w:p w14:paraId="223A20D4" w14:textId="0272F845" w:rsidR="003E5785" w:rsidRPr="00BA3B52" w:rsidRDefault="0042129C" w:rsidP="007376DB">
            <w:pPr>
              <w:rPr>
                <w:rFonts w:ascii="Tw Cen MT" w:hAnsi="Tw Cen MT"/>
              </w:rPr>
            </w:pPr>
            <w:r w:rsidRPr="00BA3B52">
              <w:t>Learners will be given the opportunity to develop and present music in response to a given commercial music brief in the form of a full mock to understand the exam process.</w:t>
            </w:r>
          </w:p>
        </w:tc>
        <w:tc>
          <w:tcPr>
            <w:tcW w:w="1984" w:type="dxa"/>
          </w:tcPr>
          <w:p w14:paraId="2B0A2EF9" w14:textId="0FAB16EE" w:rsidR="003E5785" w:rsidRPr="00BA3B52" w:rsidRDefault="003E5785" w:rsidP="007376DB">
            <w:pPr>
              <w:rPr>
                <w:rFonts w:ascii="Tw Cen MT" w:hAnsi="Tw Cen MT"/>
              </w:rPr>
            </w:pPr>
            <w:r w:rsidRPr="00BA3B52">
              <w:rPr>
                <w:rFonts w:ascii="Tw Cen MT" w:hAnsi="Tw Cen MT"/>
              </w:rPr>
              <w:t xml:space="preserve">Collaboration of experiences and extracting vital information from the given brief and stimulus. </w:t>
            </w:r>
          </w:p>
        </w:tc>
        <w:tc>
          <w:tcPr>
            <w:tcW w:w="1843" w:type="dxa"/>
          </w:tcPr>
          <w:p w14:paraId="40B8C4A6" w14:textId="5EC9F277" w:rsidR="003E5785" w:rsidRPr="00BA3B52" w:rsidRDefault="003E5785" w:rsidP="007376DB">
            <w:pPr>
              <w:rPr>
                <w:rFonts w:ascii="Tw Cen MT" w:hAnsi="Tw Cen MT"/>
              </w:rPr>
            </w:pPr>
            <w:r w:rsidRPr="00BA3B52">
              <w:rPr>
                <w:rFonts w:ascii="Tw Cen MT" w:hAnsi="Tw Cen MT"/>
              </w:rPr>
              <w:t xml:space="preserve">Students will have developed transferable skills to support them in further and higher </w:t>
            </w:r>
            <w:r w:rsidR="0042129C" w:rsidRPr="00BA3B52">
              <w:rPr>
                <w:rFonts w:ascii="Tw Cen MT" w:hAnsi="Tw Cen MT"/>
              </w:rPr>
              <w:t xml:space="preserve">music </w:t>
            </w:r>
            <w:r w:rsidRPr="00BA3B52">
              <w:rPr>
                <w:rFonts w:ascii="Tw Cen MT" w:hAnsi="Tw Cen MT"/>
              </w:rPr>
              <w:t>education.</w:t>
            </w:r>
          </w:p>
        </w:tc>
        <w:tc>
          <w:tcPr>
            <w:tcW w:w="2486" w:type="dxa"/>
            <w:shd w:val="clear" w:color="auto" w:fill="F2F2F2" w:themeFill="background1" w:themeFillShade="F2"/>
          </w:tcPr>
          <w:p w14:paraId="0B5CE502" w14:textId="77777777" w:rsidR="003E5785" w:rsidRPr="00BA3B52" w:rsidRDefault="003E5785" w:rsidP="007376DB">
            <w:pPr>
              <w:rPr>
                <w:rFonts w:ascii="Tw Cen MT" w:hAnsi="Tw Cen MT"/>
              </w:rPr>
            </w:pPr>
            <w:r w:rsidRPr="00BA3B52">
              <w:rPr>
                <w:rFonts w:ascii="Tw Cen MT" w:hAnsi="Tw Cen MT"/>
              </w:rPr>
              <w:t>Students will practise the creative and evaluative processes required for Component 3. Students will participate in workshops to gather research, develop leadership and directorial skills with their peers.</w:t>
            </w:r>
          </w:p>
        </w:tc>
        <w:tc>
          <w:tcPr>
            <w:tcW w:w="2226" w:type="dxa"/>
          </w:tcPr>
          <w:p w14:paraId="05CA22E5" w14:textId="77777777" w:rsidR="003E5785" w:rsidRPr="00BA3B52" w:rsidRDefault="003E5785" w:rsidP="007376DB">
            <w:pPr>
              <w:rPr>
                <w:rFonts w:ascii="Tw Cen MT" w:hAnsi="Tw Cen MT"/>
              </w:rPr>
            </w:pPr>
            <w:r w:rsidRPr="00BA3B52">
              <w:rPr>
                <w:rFonts w:ascii="Tw Cen MT" w:hAnsi="Tw Cen MT"/>
              </w:rPr>
              <w:t>Collaboration of experiences and extracting vital information to empower the developed characters. Whilst encourage students to develop an emotional intelligence (towards characters and the roles of theatre practitioners).</w:t>
            </w:r>
          </w:p>
        </w:tc>
        <w:tc>
          <w:tcPr>
            <w:tcW w:w="2226" w:type="dxa"/>
          </w:tcPr>
          <w:p w14:paraId="36A96244" w14:textId="77777777" w:rsidR="003E5785" w:rsidRPr="00BA3B52" w:rsidRDefault="003E5785" w:rsidP="007376DB">
            <w:pPr>
              <w:rPr>
                <w:rFonts w:ascii="Tw Cen MT" w:hAnsi="Tw Cen MT"/>
              </w:rPr>
            </w:pPr>
            <w:r w:rsidRPr="00BA3B52">
              <w:rPr>
                <w:rFonts w:ascii="Tw Cen MT" w:hAnsi="Tw Cen MT"/>
              </w:rPr>
              <w:t>Exploration of research processes in Science, Geography and History. Analysing use of language in English and MFL.</w:t>
            </w:r>
          </w:p>
          <w:p w14:paraId="1B2B9196" w14:textId="77777777" w:rsidR="003E5785" w:rsidRPr="00BA3B52" w:rsidRDefault="003E5785" w:rsidP="007376DB">
            <w:pPr>
              <w:rPr>
                <w:rFonts w:ascii="Tw Cen MT" w:hAnsi="Tw Cen MT"/>
              </w:rPr>
            </w:pPr>
            <w:r w:rsidRPr="00BA3B52">
              <w:rPr>
                <w:rFonts w:ascii="Tw Cen MT" w:hAnsi="Tw Cen MT"/>
              </w:rPr>
              <w:t>Examining composition in Art.</w:t>
            </w:r>
          </w:p>
        </w:tc>
      </w:tr>
      <w:tr w:rsidR="003E5785" w:rsidRPr="00430E0E" w14:paraId="56B9C704" w14:textId="77777777" w:rsidTr="007376DB">
        <w:tc>
          <w:tcPr>
            <w:tcW w:w="15580" w:type="dxa"/>
            <w:gridSpan w:val="7"/>
          </w:tcPr>
          <w:p w14:paraId="62B1B6AC" w14:textId="7ECA05FB" w:rsidR="003E5785" w:rsidRPr="00430E0E" w:rsidRDefault="003E5785" w:rsidP="007376DB">
            <w:pPr>
              <w:spacing w:after="120"/>
              <w:rPr>
                <w:rFonts w:ascii="Tw Cen MT" w:hAnsi="Tw Cen MT"/>
                <w:sz w:val="24"/>
                <w:szCs w:val="24"/>
              </w:rPr>
            </w:pPr>
            <w:r>
              <w:rPr>
                <w:rFonts w:ascii="Tw Cen MT" w:hAnsi="Tw Cen MT"/>
                <w:b/>
                <w:sz w:val="24"/>
                <w:szCs w:val="24"/>
                <w:u w:val="single"/>
              </w:rPr>
              <w:t>Spring</w:t>
            </w:r>
            <w:r w:rsidRPr="00351821">
              <w:rPr>
                <w:rFonts w:ascii="Tw Cen MT" w:hAnsi="Tw Cen MT"/>
                <w:b/>
                <w:sz w:val="24"/>
                <w:szCs w:val="24"/>
                <w:u w:val="single"/>
              </w:rPr>
              <w:t xml:space="preserve"> 1</w:t>
            </w:r>
            <w:r w:rsidR="000D00B0">
              <w:rPr>
                <w:rFonts w:ascii="Tw Cen MT" w:hAnsi="Tw Cen MT"/>
                <w:b/>
                <w:sz w:val="24"/>
                <w:szCs w:val="24"/>
                <w:u w:val="single"/>
              </w:rPr>
              <w:t xml:space="preserve">, Spring </w:t>
            </w:r>
            <w:r w:rsidRPr="00351821">
              <w:rPr>
                <w:rFonts w:ascii="Tw Cen MT" w:hAnsi="Tw Cen MT"/>
                <w:b/>
                <w:sz w:val="24"/>
                <w:szCs w:val="24"/>
                <w:u w:val="single"/>
              </w:rPr>
              <w:t>2</w:t>
            </w:r>
            <w:r w:rsidR="000D00B0">
              <w:rPr>
                <w:rFonts w:ascii="Tw Cen MT" w:hAnsi="Tw Cen MT"/>
                <w:b/>
                <w:sz w:val="24"/>
                <w:szCs w:val="24"/>
                <w:u w:val="single"/>
              </w:rPr>
              <w:t>, Summer 1</w:t>
            </w:r>
            <w:r w:rsidRPr="00351821">
              <w:rPr>
                <w:rFonts w:ascii="Tw Cen MT" w:hAnsi="Tw Cen MT"/>
                <w:b/>
                <w:sz w:val="24"/>
                <w:szCs w:val="24"/>
              </w:rPr>
              <w:t xml:space="preserve"> </w:t>
            </w:r>
            <w:r w:rsidR="000D00B0" w:rsidRPr="000D00B0">
              <w:rPr>
                <w:color w:val="0070C0"/>
              </w:rPr>
              <w:t>Understand how to respond, apply musical skills, present a final musical product and comment on the creative process and outcome in response to a commercial music brief.</w:t>
            </w:r>
          </w:p>
        </w:tc>
      </w:tr>
      <w:tr w:rsidR="003E5785" w:rsidRPr="00430E0E" w14:paraId="443C78AF" w14:textId="77777777" w:rsidTr="007376DB">
        <w:tc>
          <w:tcPr>
            <w:tcW w:w="1696" w:type="dxa"/>
          </w:tcPr>
          <w:p w14:paraId="3014B8D3" w14:textId="77777777" w:rsidR="003E5785" w:rsidRDefault="003E5785" w:rsidP="007376DB">
            <w:pPr>
              <w:rPr>
                <w:rFonts w:ascii="Tw Cen MT" w:hAnsi="Tw Cen MT"/>
                <w:b/>
                <w:sz w:val="24"/>
                <w:szCs w:val="24"/>
                <w:u w:val="single"/>
              </w:rPr>
            </w:pPr>
          </w:p>
          <w:p w14:paraId="26033E5C" w14:textId="77777777" w:rsidR="003E5785" w:rsidRDefault="003E5785" w:rsidP="007376DB">
            <w:pPr>
              <w:jc w:val="center"/>
              <w:rPr>
                <w:rFonts w:ascii="Tw Cen MT" w:hAnsi="Tw Cen MT"/>
                <w:b/>
                <w:sz w:val="24"/>
                <w:szCs w:val="24"/>
                <w:u w:val="single"/>
              </w:rPr>
            </w:pPr>
            <w:r>
              <w:rPr>
                <w:rFonts w:ascii="Tw Cen MT" w:hAnsi="Tw Cen MT"/>
                <w:b/>
                <w:sz w:val="24"/>
                <w:szCs w:val="24"/>
                <w:u w:val="single"/>
              </w:rPr>
              <w:t>Component 3 Exam</w:t>
            </w:r>
          </w:p>
          <w:p w14:paraId="657C22BD" w14:textId="77777777" w:rsidR="003E5785" w:rsidRDefault="003E5785" w:rsidP="007376DB">
            <w:pPr>
              <w:rPr>
                <w:rFonts w:ascii="Tw Cen MT" w:hAnsi="Tw Cen MT"/>
                <w:b/>
                <w:sz w:val="24"/>
                <w:szCs w:val="24"/>
                <w:u w:val="single"/>
              </w:rPr>
            </w:pPr>
          </w:p>
          <w:p w14:paraId="664DAC43" w14:textId="03195298" w:rsidR="003E5785" w:rsidRPr="004D745F" w:rsidRDefault="004D745F" w:rsidP="007376DB">
            <w:pPr>
              <w:rPr>
                <w:rFonts w:ascii="Tw Cen MT" w:hAnsi="Tw Cen MT"/>
                <w:bCs/>
                <w:sz w:val="24"/>
                <w:szCs w:val="24"/>
              </w:rPr>
            </w:pPr>
            <w:r w:rsidRPr="004D745F">
              <w:rPr>
                <w:rFonts w:ascii="Tw Cen MT" w:hAnsi="Tw Cen MT"/>
                <w:bCs/>
                <w:sz w:val="24"/>
                <w:szCs w:val="24"/>
              </w:rPr>
              <w:t>Exam released in January.</w:t>
            </w:r>
          </w:p>
        </w:tc>
        <w:tc>
          <w:tcPr>
            <w:tcW w:w="3119" w:type="dxa"/>
          </w:tcPr>
          <w:p w14:paraId="4CD66CFE" w14:textId="2BABD2FD" w:rsidR="003E5785" w:rsidRPr="00BA3B52" w:rsidRDefault="0042129C" w:rsidP="007376DB">
            <w:pPr>
              <w:rPr>
                <w:rFonts w:ascii="Tw Cen MT" w:hAnsi="Tw Cen MT"/>
              </w:rPr>
            </w:pPr>
            <w:r w:rsidRPr="00BA3B52">
              <w:t>Learners will be given the opportunity to develop and present music in response to a given commercial music brief.</w:t>
            </w:r>
          </w:p>
        </w:tc>
        <w:tc>
          <w:tcPr>
            <w:tcW w:w="1984" w:type="dxa"/>
          </w:tcPr>
          <w:p w14:paraId="59202044" w14:textId="319B7438" w:rsidR="003E5785" w:rsidRPr="00BA3B52" w:rsidRDefault="003E5785" w:rsidP="007376DB">
            <w:pPr>
              <w:rPr>
                <w:rFonts w:ascii="Tw Cen MT" w:hAnsi="Tw Cen MT"/>
              </w:rPr>
            </w:pPr>
            <w:r w:rsidRPr="00BA3B52">
              <w:rPr>
                <w:rFonts w:ascii="Tw Cen MT" w:hAnsi="Tw Cen MT"/>
              </w:rPr>
              <w:t xml:space="preserve">Collaboration of experiences and extracting vital information from the given brief and stimulus. </w:t>
            </w:r>
          </w:p>
        </w:tc>
        <w:tc>
          <w:tcPr>
            <w:tcW w:w="1843" w:type="dxa"/>
          </w:tcPr>
          <w:p w14:paraId="4082C24B" w14:textId="301CD6EF" w:rsidR="003E5785" w:rsidRPr="00BA3B52" w:rsidRDefault="003E5785" w:rsidP="007376DB">
            <w:pPr>
              <w:rPr>
                <w:rFonts w:ascii="Tw Cen MT" w:hAnsi="Tw Cen MT"/>
              </w:rPr>
            </w:pPr>
            <w:r w:rsidRPr="00BA3B52">
              <w:rPr>
                <w:rFonts w:ascii="Tw Cen MT" w:hAnsi="Tw Cen MT"/>
              </w:rPr>
              <w:t xml:space="preserve">Students will have developed transferable skills to support them in further and higher </w:t>
            </w:r>
            <w:r w:rsidR="0042129C" w:rsidRPr="00BA3B52">
              <w:rPr>
                <w:rFonts w:ascii="Tw Cen MT" w:hAnsi="Tw Cen MT"/>
              </w:rPr>
              <w:t xml:space="preserve">music </w:t>
            </w:r>
            <w:r w:rsidRPr="00BA3B52">
              <w:rPr>
                <w:rFonts w:ascii="Tw Cen MT" w:hAnsi="Tw Cen MT"/>
              </w:rPr>
              <w:t>education.</w:t>
            </w:r>
          </w:p>
        </w:tc>
        <w:tc>
          <w:tcPr>
            <w:tcW w:w="2486" w:type="dxa"/>
            <w:shd w:val="clear" w:color="auto" w:fill="F2F2F2" w:themeFill="background1" w:themeFillShade="F2"/>
          </w:tcPr>
          <w:p w14:paraId="73649F2B" w14:textId="77777777" w:rsidR="003E5785" w:rsidRPr="00BA3B52" w:rsidRDefault="003E5785" w:rsidP="007376DB">
            <w:pPr>
              <w:rPr>
                <w:rFonts w:ascii="Tw Cen MT" w:hAnsi="Tw Cen MT"/>
              </w:rPr>
            </w:pPr>
            <w:r w:rsidRPr="00BA3B52">
              <w:rPr>
                <w:rFonts w:ascii="Tw Cen MT" w:hAnsi="Tw Cen MT"/>
              </w:rPr>
              <w:t>Students will critique the given stimulus acknowledging the audience, examining the context and apply skills and techniques as a performer. Students will fulfil the formalities of a professional performance and complete timely reviewing processes to support further development.</w:t>
            </w:r>
          </w:p>
        </w:tc>
        <w:tc>
          <w:tcPr>
            <w:tcW w:w="2226" w:type="dxa"/>
          </w:tcPr>
          <w:p w14:paraId="763B3259" w14:textId="77777777" w:rsidR="003E5785" w:rsidRPr="00BA3B52" w:rsidRDefault="003E5785" w:rsidP="007376DB">
            <w:pPr>
              <w:rPr>
                <w:rFonts w:ascii="Tw Cen MT" w:hAnsi="Tw Cen MT"/>
              </w:rPr>
            </w:pPr>
            <w:r w:rsidRPr="00BA3B52">
              <w:rPr>
                <w:rFonts w:ascii="Tw Cen MT" w:hAnsi="Tw Cen MT"/>
              </w:rPr>
              <w:t>Collaboration of experiences and extracting vital information to empower the developed characters. Whilst encourage students to develop an emotional intelligence (towards characters and the roles of theatre practitioners).</w:t>
            </w:r>
          </w:p>
        </w:tc>
        <w:tc>
          <w:tcPr>
            <w:tcW w:w="2226" w:type="dxa"/>
          </w:tcPr>
          <w:p w14:paraId="580778BE" w14:textId="77777777" w:rsidR="003E5785" w:rsidRPr="00BA3B52" w:rsidRDefault="003E5785" w:rsidP="007376DB">
            <w:pPr>
              <w:rPr>
                <w:rFonts w:ascii="Tw Cen MT" w:hAnsi="Tw Cen MT"/>
              </w:rPr>
            </w:pPr>
            <w:r w:rsidRPr="00BA3B52">
              <w:rPr>
                <w:rFonts w:ascii="Tw Cen MT" w:hAnsi="Tw Cen MT"/>
              </w:rPr>
              <w:t>Exploration of research processes in Science, Geography and History. Analysing use of language in English and MFL.</w:t>
            </w:r>
          </w:p>
          <w:p w14:paraId="31AFE6F8" w14:textId="77777777" w:rsidR="003E5785" w:rsidRPr="00BA3B52" w:rsidRDefault="003E5785" w:rsidP="007376DB">
            <w:pPr>
              <w:rPr>
                <w:rFonts w:ascii="Tw Cen MT" w:hAnsi="Tw Cen MT"/>
              </w:rPr>
            </w:pPr>
            <w:r w:rsidRPr="00BA3B52">
              <w:rPr>
                <w:rFonts w:ascii="Tw Cen MT" w:hAnsi="Tw Cen MT"/>
              </w:rPr>
              <w:t>Examining composition in Art.</w:t>
            </w:r>
          </w:p>
        </w:tc>
      </w:tr>
    </w:tbl>
    <w:p w14:paraId="39C6E344" w14:textId="77777777" w:rsidR="003E5785" w:rsidRPr="0070432E" w:rsidRDefault="003E5785">
      <w:pPr>
        <w:rPr>
          <w:rFonts w:ascii="Tw Cen MT" w:hAnsi="Tw Cen MT"/>
          <w:b/>
          <w:sz w:val="24"/>
          <w:szCs w:val="24"/>
          <w:u w:val="single"/>
        </w:rPr>
      </w:pPr>
    </w:p>
    <w:sectPr w:rsidR="003E5785" w:rsidRPr="0070432E" w:rsidSect="004D7888">
      <w:pgSz w:w="16838" w:h="11906" w:orient="landscape"/>
      <w:pgMar w:top="540" w:right="624" w:bottom="5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D35"/>
    <w:multiLevelType w:val="hybridMultilevel"/>
    <w:tmpl w:val="01CC6716"/>
    <w:lvl w:ilvl="0" w:tplc="ABC88BF6">
      <w:start w:val="90"/>
      <w:numFmt w:val="bullet"/>
      <w:lvlText w:val="-"/>
      <w:lvlJc w:val="left"/>
      <w:pPr>
        <w:ind w:left="227" w:hanging="17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166C1"/>
    <w:multiLevelType w:val="hybridMultilevel"/>
    <w:tmpl w:val="D6F6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1454"/>
    <w:multiLevelType w:val="hybridMultilevel"/>
    <w:tmpl w:val="907C8A20"/>
    <w:lvl w:ilvl="0" w:tplc="1494DE30">
      <w:start w:val="90"/>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01BE4"/>
    <w:multiLevelType w:val="hybridMultilevel"/>
    <w:tmpl w:val="61B8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E5F81"/>
    <w:multiLevelType w:val="hybridMultilevel"/>
    <w:tmpl w:val="D092EF68"/>
    <w:lvl w:ilvl="0" w:tplc="FB2C7932">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99"/>
    <w:rsid w:val="00000D52"/>
    <w:rsid w:val="00027476"/>
    <w:rsid w:val="00031A83"/>
    <w:rsid w:val="000A190D"/>
    <w:rsid w:val="000A1C81"/>
    <w:rsid w:val="000C447D"/>
    <w:rsid w:val="000D00B0"/>
    <w:rsid w:val="000E0E49"/>
    <w:rsid w:val="000E2ED7"/>
    <w:rsid w:val="000E700E"/>
    <w:rsid w:val="000F0122"/>
    <w:rsid w:val="000F756C"/>
    <w:rsid w:val="001124CB"/>
    <w:rsid w:val="0011748B"/>
    <w:rsid w:val="00123EB5"/>
    <w:rsid w:val="001414A5"/>
    <w:rsid w:val="0014371A"/>
    <w:rsid w:val="001738A8"/>
    <w:rsid w:val="00173F83"/>
    <w:rsid w:val="00177DE4"/>
    <w:rsid w:val="001A1899"/>
    <w:rsid w:val="001C7798"/>
    <w:rsid w:val="001D0D95"/>
    <w:rsid w:val="002046C9"/>
    <w:rsid w:val="0020661D"/>
    <w:rsid w:val="002165F8"/>
    <w:rsid w:val="00240170"/>
    <w:rsid w:val="00264656"/>
    <w:rsid w:val="00281DC3"/>
    <w:rsid w:val="0028708F"/>
    <w:rsid w:val="002A2410"/>
    <w:rsid w:val="002C1E80"/>
    <w:rsid w:val="002C7D8E"/>
    <w:rsid w:val="002D51B1"/>
    <w:rsid w:val="00317A68"/>
    <w:rsid w:val="00327E1D"/>
    <w:rsid w:val="003322BD"/>
    <w:rsid w:val="00341162"/>
    <w:rsid w:val="0039768A"/>
    <w:rsid w:val="003D71D7"/>
    <w:rsid w:val="003E4F33"/>
    <w:rsid w:val="003E5785"/>
    <w:rsid w:val="003F6CD3"/>
    <w:rsid w:val="0042129C"/>
    <w:rsid w:val="00430E0E"/>
    <w:rsid w:val="004321E9"/>
    <w:rsid w:val="004441E3"/>
    <w:rsid w:val="004624A5"/>
    <w:rsid w:val="004727C1"/>
    <w:rsid w:val="0047480B"/>
    <w:rsid w:val="00481CA6"/>
    <w:rsid w:val="0048332E"/>
    <w:rsid w:val="00486D90"/>
    <w:rsid w:val="004928A8"/>
    <w:rsid w:val="004A0529"/>
    <w:rsid w:val="004A05B5"/>
    <w:rsid w:val="004A2FFB"/>
    <w:rsid w:val="004A4326"/>
    <w:rsid w:val="004B1341"/>
    <w:rsid w:val="004D745F"/>
    <w:rsid w:val="004D7888"/>
    <w:rsid w:val="004E3EE1"/>
    <w:rsid w:val="004F0DD5"/>
    <w:rsid w:val="00500ECF"/>
    <w:rsid w:val="00503CB3"/>
    <w:rsid w:val="00533C96"/>
    <w:rsid w:val="00544FB9"/>
    <w:rsid w:val="00560404"/>
    <w:rsid w:val="00576BB5"/>
    <w:rsid w:val="00577136"/>
    <w:rsid w:val="00583925"/>
    <w:rsid w:val="005A6EC3"/>
    <w:rsid w:val="005E2FA8"/>
    <w:rsid w:val="00600A80"/>
    <w:rsid w:val="00616076"/>
    <w:rsid w:val="00630347"/>
    <w:rsid w:val="00632015"/>
    <w:rsid w:val="00640CE9"/>
    <w:rsid w:val="00652CA9"/>
    <w:rsid w:val="006571E2"/>
    <w:rsid w:val="00665EEE"/>
    <w:rsid w:val="0067268B"/>
    <w:rsid w:val="00682098"/>
    <w:rsid w:val="006C6B3A"/>
    <w:rsid w:val="006D0C65"/>
    <w:rsid w:val="006E26DA"/>
    <w:rsid w:val="006F3C5B"/>
    <w:rsid w:val="0070432E"/>
    <w:rsid w:val="00714D20"/>
    <w:rsid w:val="00722501"/>
    <w:rsid w:val="007234FD"/>
    <w:rsid w:val="00726DB9"/>
    <w:rsid w:val="007318ED"/>
    <w:rsid w:val="0074498A"/>
    <w:rsid w:val="00746D07"/>
    <w:rsid w:val="0076518D"/>
    <w:rsid w:val="007726A0"/>
    <w:rsid w:val="00773613"/>
    <w:rsid w:val="00785870"/>
    <w:rsid w:val="007A0AF7"/>
    <w:rsid w:val="007B1EBE"/>
    <w:rsid w:val="007D190D"/>
    <w:rsid w:val="007E2B90"/>
    <w:rsid w:val="007F0E65"/>
    <w:rsid w:val="008078BA"/>
    <w:rsid w:val="00807BF9"/>
    <w:rsid w:val="00810AD3"/>
    <w:rsid w:val="00810BFF"/>
    <w:rsid w:val="00812AB5"/>
    <w:rsid w:val="00817D6C"/>
    <w:rsid w:val="0084789F"/>
    <w:rsid w:val="008A2625"/>
    <w:rsid w:val="008B033B"/>
    <w:rsid w:val="008C660C"/>
    <w:rsid w:val="008D2B69"/>
    <w:rsid w:val="008D7B15"/>
    <w:rsid w:val="008E6964"/>
    <w:rsid w:val="008F703D"/>
    <w:rsid w:val="00902A66"/>
    <w:rsid w:val="0091711D"/>
    <w:rsid w:val="00920D9A"/>
    <w:rsid w:val="00922D19"/>
    <w:rsid w:val="00986A4D"/>
    <w:rsid w:val="0099776D"/>
    <w:rsid w:val="009B0FD1"/>
    <w:rsid w:val="009C07BB"/>
    <w:rsid w:val="00A12E75"/>
    <w:rsid w:val="00A25929"/>
    <w:rsid w:val="00A42330"/>
    <w:rsid w:val="00A569CE"/>
    <w:rsid w:val="00A62E79"/>
    <w:rsid w:val="00A77B66"/>
    <w:rsid w:val="00A9702F"/>
    <w:rsid w:val="00AE11A9"/>
    <w:rsid w:val="00AE1C3C"/>
    <w:rsid w:val="00AF79EE"/>
    <w:rsid w:val="00B12BD9"/>
    <w:rsid w:val="00B4107F"/>
    <w:rsid w:val="00B65234"/>
    <w:rsid w:val="00B73D9B"/>
    <w:rsid w:val="00B858F2"/>
    <w:rsid w:val="00B865D0"/>
    <w:rsid w:val="00B92C53"/>
    <w:rsid w:val="00BA3B14"/>
    <w:rsid w:val="00BA3B52"/>
    <w:rsid w:val="00BA59D4"/>
    <w:rsid w:val="00BD12FC"/>
    <w:rsid w:val="00BE0510"/>
    <w:rsid w:val="00BE5882"/>
    <w:rsid w:val="00C13C6A"/>
    <w:rsid w:val="00C3241A"/>
    <w:rsid w:val="00C4524E"/>
    <w:rsid w:val="00C46336"/>
    <w:rsid w:val="00C47A63"/>
    <w:rsid w:val="00C6349A"/>
    <w:rsid w:val="00C869D7"/>
    <w:rsid w:val="00C910FB"/>
    <w:rsid w:val="00C9583B"/>
    <w:rsid w:val="00CF56C4"/>
    <w:rsid w:val="00D0338B"/>
    <w:rsid w:val="00D1223A"/>
    <w:rsid w:val="00D240E9"/>
    <w:rsid w:val="00D55A47"/>
    <w:rsid w:val="00D70B1B"/>
    <w:rsid w:val="00D75FAB"/>
    <w:rsid w:val="00D877CE"/>
    <w:rsid w:val="00DA4CF7"/>
    <w:rsid w:val="00DA7242"/>
    <w:rsid w:val="00DB2533"/>
    <w:rsid w:val="00DC2307"/>
    <w:rsid w:val="00DF3BC8"/>
    <w:rsid w:val="00E05CE2"/>
    <w:rsid w:val="00E12105"/>
    <w:rsid w:val="00E3248F"/>
    <w:rsid w:val="00E3593D"/>
    <w:rsid w:val="00E41920"/>
    <w:rsid w:val="00E52F7B"/>
    <w:rsid w:val="00E62268"/>
    <w:rsid w:val="00E90183"/>
    <w:rsid w:val="00E956B1"/>
    <w:rsid w:val="00EA42B2"/>
    <w:rsid w:val="00EB09F3"/>
    <w:rsid w:val="00EC380D"/>
    <w:rsid w:val="00ED35E7"/>
    <w:rsid w:val="00EF02EE"/>
    <w:rsid w:val="00EF762B"/>
    <w:rsid w:val="00F076EF"/>
    <w:rsid w:val="00F12143"/>
    <w:rsid w:val="00F37400"/>
    <w:rsid w:val="00F53B65"/>
    <w:rsid w:val="00F8767B"/>
    <w:rsid w:val="00F969D9"/>
    <w:rsid w:val="00FB2F08"/>
    <w:rsid w:val="00FC137B"/>
    <w:rsid w:val="00FC1C0D"/>
    <w:rsid w:val="00FC762C"/>
    <w:rsid w:val="00FE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D77"/>
  <w15:docId w15:val="{29F27EE2-A861-4EF3-9FC9-8B30E7A8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A47"/>
    <w:pPr>
      <w:ind w:left="720"/>
      <w:contextualSpacing/>
    </w:pPr>
  </w:style>
  <w:style w:type="paragraph" w:styleId="BalloonText">
    <w:name w:val="Balloon Text"/>
    <w:basedOn w:val="Normal"/>
    <w:link w:val="BalloonTextChar"/>
    <w:uiPriority w:val="99"/>
    <w:semiHidden/>
    <w:unhideWhenUsed/>
    <w:rsid w:val="00C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6A"/>
    <w:rPr>
      <w:rFonts w:ascii="Segoe UI" w:hAnsi="Segoe UI" w:cs="Segoe UI"/>
      <w:sz w:val="18"/>
      <w:szCs w:val="18"/>
    </w:rPr>
  </w:style>
  <w:style w:type="character" w:styleId="CommentReference">
    <w:name w:val="annotation reference"/>
    <w:basedOn w:val="DefaultParagraphFont"/>
    <w:uiPriority w:val="99"/>
    <w:semiHidden/>
    <w:unhideWhenUsed/>
    <w:rsid w:val="00C13C6A"/>
    <w:rPr>
      <w:sz w:val="16"/>
      <w:szCs w:val="16"/>
    </w:rPr>
  </w:style>
  <w:style w:type="paragraph" w:styleId="CommentText">
    <w:name w:val="annotation text"/>
    <w:basedOn w:val="Normal"/>
    <w:link w:val="CommentTextChar"/>
    <w:uiPriority w:val="99"/>
    <w:semiHidden/>
    <w:unhideWhenUsed/>
    <w:rsid w:val="00C13C6A"/>
    <w:pPr>
      <w:spacing w:line="240" w:lineRule="auto"/>
    </w:pPr>
    <w:rPr>
      <w:sz w:val="20"/>
      <w:szCs w:val="20"/>
    </w:rPr>
  </w:style>
  <w:style w:type="character" w:customStyle="1" w:styleId="CommentTextChar">
    <w:name w:val="Comment Text Char"/>
    <w:basedOn w:val="DefaultParagraphFont"/>
    <w:link w:val="CommentText"/>
    <w:uiPriority w:val="99"/>
    <w:semiHidden/>
    <w:rsid w:val="00C13C6A"/>
    <w:rPr>
      <w:sz w:val="20"/>
      <w:szCs w:val="20"/>
    </w:rPr>
  </w:style>
  <w:style w:type="paragraph" w:styleId="CommentSubject">
    <w:name w:val="annotation subject"/>
    <w:basedOn w:val="CommentText"/>
    <w:next w:val="CommentText"/>
    <w:link w:val="CommentSubjectChar"/>
    <w:uiPriority w:val="99"/>
    <w:semiHidden/>
    <w:unhideWhenUsed/>
    <w:rsid w:val="00C13C6A"/>
    <w:rPr>
      <w:b/>
      <w:bCs/>
    </w:rPr>
  </w:style>
  <w:style w:type="character" w:customStyle="1" w:styleId="CommentSubjectChar">
    <w:name w:val="Comment Subject Char"/>
    <w:basedOn w:val="CommentTextChar"/>
    <w:link w:val="CommentSubject"/>
    <w:uiPriority w:val="99"/>
    <w:semiHidden/>
    <w:rsid w:val="00C13C6A"/>
    <w:rPr>
      <w:b/>
      <w:bCs/>
      <w:sz w:val="20"/>
      <w:szCs w:val="20"/>
    </w:rPr>
  </w:style>
  <w:style w:type="paragraph" w:styleId="NormalWeb">
    <w:name w:val="Normal (Web)"/>
    <w:basedOn w:val="Normal"/>
    <w:uiPriority w:val="99"/>
    <w:semiHidden/>
    <w:unhideWhenUsed/>
    <w:rsid w:val="000A190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4C93CBD0DDC44C80869436241DA6CB" ma:contentTypeVersion="6" ma:contentTypeDescription="Create a new document." ma:contentTypeScope="" ma:versionID="dd7c6e48a64ce88fc66c26e1ec74427b">
  <xsd:schema xmlns:xsd="http://www.w3.org/2001/XMLSchema" xmlns:xs="http://www.w3.org/2001/XMLSchema" xmlns:p="http://schemas.microsoft.com/office/2006/metadata/properties" xmlns:ns2="4e459a06-aae7-4c32-aa04-3dd71431572a" xmlns:ns3="074309ac-84c7-436d-bc06-54725fe0502c" targetNamespace="http://schemas.microsoft.com/office/2006/metadata/properties" ma:root="true" ma:fieldsID="dc8b12b430438def2737047d92ca8ca9" ns2:_="" ns3:_="">
    <xsd:import namespace="4e459a06-aae7-4c32-aa04-3dd71431572a"/>
    <xsd:import namespace="074309ac-84c7-436d-bc06-54725fe05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59a06-aae7-4c32-aa04-3dd714315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309ac-84c7-436d-bc06-54725fe05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FAF8C-6C97-4FC1-B48A-5EC506A7ED90}">
  <ds:schemaRefs>
    <ds:schemaRef ds:uri="http://schemas.microsoft.com/sharepoint/v3/contenttype/forms"/>
  </ds:schemaRefs>
</ds:datastoreItem>
</file>

<file path=customXml/itemProps2.xml><?xml version="1.0" encoding="utf-8"?>
<ds:datastoreItem xmlns:ds="http://schemas.openxmlformats.org/officeDocument/2006/customXml" ds:itemID="{2743FD01-D7BD-4334-99F8-D484B839AB3E}">
  <ds:schemaRefs>
    <ds:schemaRef ds:uri="http://schemas.openxmlformats.org/officeDocument/2006/bibliography"/>
  </ds:schemaRefs>
</ds:datastoreItem>
</file>

<file path=customXml/itemProps3.xml><?xml version="1.0" encoding="utf-8"?>
<ds:datastoreItem xmlns:ds="http://schemas.openxmlformats.org/officeDocument/2006/customXml" ds:itemID="{BD5A3A67-A967-4877-B7AE-13B34C1932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1691F-7549-48CE-BA14-F12D80ED6C3F}"/>
</file>

<file path=docProps/app.xml><?xml version="1.0" encoding="utf-8"?>
<Properties xmlns="http://schemas.openxmlformats.org/officeDocument/2006/extended-properties" xmlns:vt="http://schemas.openxmlformats.org/officeDocument/2006/docPropsVTypes">
  <Template>Normal</Template>
  <TotalTime>328</TotalTime>
  <Pages>8</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Gittins</dc:creator>
  <cp:lastModifiedBy>L Pound</cp:lastModifiedBy>
  <cp:revision>24</cp:revision>
  <cp:lastPrinted>2020-02-24T12:20:00Z</cp:lastPrinted>
  <dcterms:created xsi:type="dcterms:W3CDTF">2021-04-19T16:13:00Z</dcterms:created>
  <dcterms:modified xsi:type="dcterms:W3CDTF">2021-06-24T19:53:00Z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0x010100D04C93CBD0DDC44C80869436241DA6CB</vt:lpwstr>
  </property>
</Properties>
</file>